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C8ADA" w14:textId="77777777" w:rsidR="004A3886" w:rsidRPr="00016B36" w:rsidRDefault="004A3886" w:rsidP="004A3886">
      <w:pPr>
        <w:pStyle w:val="Titre1"/>
        <w:rPr>
          <w:rFonts w:ascii="Segoe UI Symbol" w:hAnsi="Segoe UI Symbol"/>
        </w:rPr>
      </w:pPr>
      <w:bookmarkStart w:id="0" w:name="_Toc101959966"/>
      <w:bookmarkStart w:id="1" w:name="_Toc474333912"/>
      <w:bookmarkStart w:id="2" w:name="_Toc31985719"/>
      <w:bookmarkStart w:id="3" w:name="_Toc31974727"/>
      <w:bookmarkStart w:id="4" w:name="_Toc474334081"/>
      <w:bookmarkStart w:id="5" w:name="_Toc32156990"/>
      <w:bookmarkStart w:id="6" w:name="_Toc265495742"/>
      <w:bookmarkStart w:id="7" w:name="_Toc32159485"/>
      <w:bookmarkStart w:id="8" w:name="_Toc216892469"/>
      <w:r w:rsidRPr="00016B36">
        <w:rPr>
          <w:rFonts w:ascii="Segoe UI Symbol" w:hAnsi="Segoe UI Symbol"/>
        </w:rPr>
        <w:t>Section 7. Termes de référence</w:t>
      </w:r>
      <w:bookmarkEnd w:id="0"/>
      <w:bookmarkEnd w:id="1"/>
      <w:bookmarkEnd w:id="2"/>
      <w:bookmarkEnd w:id="3"/>
      <w:bookmarkEnd w:id="4"/>
      <w:bookmarkEnd w:id="5"/>
      <w:bookmarkEnd w:id="6"/>
      <w:bookmarkEnd w:id="7"/>
      <w:bookmarkEnd w:id="8"/>
    </w:p>
    <w:p w14:paraId="2C978B76" w14:textId="77777777" w:rsidR="004A3886" w:rsidRPr="00050366" w:rsidRDefault="004A3886" w:rsidP="004A3886">
      <w:pPr>
        <w:rPr>
          <w:rFonts w:ascii="Segoe UI Symbol" w:hAnsi="Segoe UI Symbol"/>
        </w:rPr>
      </w:pPr>
    </w:p>
    <w:p w14:paraId="4CCE0588" w14:textId="5CB348EA" w:rsidR="004A3886" w:rsidRPr="00050366" w:rsidRDefault="004A3886" w:rsidP="004A3886">
      <w:pPr>
        <w:tabs>
          <w:tab w:val="left" w:pos="0"/>
        </w:tabs>
        <w:jc w:val="center"/>
        <w:rPr>
          <w:spacing w:val="-2"/>
        </w:rPr>
      </w:pPr>
      <w:r w:rsidRPr="00050366">
        <w:rPr>
          <w:noProof/>
          <w:lang w:eastAsia="fr-FR"/>
        </w:rPr>
        <w:drawing>
          <wp:anchor distT="0" distB="0" distL="114300" distR="114300" simplePos="0" relativeHeight="251659264" behindDoc="0" locked="0" layoutInCell="1" allowOverlap="1" wp14:anchorId="634C0E8E" wp14:editId="77D74B81">
            <wp:simplePos x="0" y="0"/>
            <wp:positionH relativeFrom="column">
              <wp:posOffset>-276225</wp:posOffset>
            </wp:positionH>
            <wp:positionV relativeFrom="paragraph">
              <wp:posOffset>269875</wp:posOffset>
            </wp:positionV>
            <wp:extent cx="1524000" cy="790575"/>
            <wp:effectExtent l="19050" t="19050" r="19050" b="28575"/>
            <wp:wrapSquare wrapText="right"/>
            <wp:docPr id="1871177023"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0" cy="790575"/>
                    </a:xfrm>
                    <a:prstGeom prst="rect">
                      <a:avLst/>
                    </a:prstGeom>
                    <a:noFill/>
                    <a:ln w="6350">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Pr="00050366">
        <w:rPr>
          <w:spacing w:val="-2"/>
        </w:rPr>
        <w:t xml:space="preserve">   </w:t>
      </w:r>
      <w:r w:rsidR="00DB6A0F">
        <w:rPr>
          <w:spacing w:val="-2"/>
        </w:rPr>
        <w:t xml:space="preserve">                                               </w:t>
      </w:r>
      <w:r w:rsidRPr="00050366">
        <w:rPr>
          <w:spacing w:val="-2"/>
        </w:rPr>
        <w:t xml:space="preserve">     </w:t>
      </w:r>
      <w:r w:rsidRPr="00050366">
        <w:rPr>
          <w:noProof/>
          <w:spacing w:val="-2"/>
          <w:lang w:eastAsia="fr-FR"/>
        </w:rPr>
        <w:drawing>
          <wp:inline distT="0" distB="0" distL="0" distR="0" wp14:anchorId="19787F9D" wp14:editId="3EC4654E">
            <wp:extent cx="1905000" cy="1209675"/>
            <wp:effectExtent l="0" t="0" r="0" b="9525"/>
            <wp:docPr id="1932823369"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209675"/>
                    </a:xfrm>
                    <a:prstGeom prst="rect">
                      <a:avLst/>
                    </a:prstGeom>
                    <a:noFill/>
                    <a:ln>
                      <a:noFill/>
                    </a:ln>
                  </pic:spPr>
                </pic:pic>
              </a:graphicData>
            </a:graphic>
          </wp:inline>
        </w:drawing>
      </w:r>
      <w:r w:rsidRPr="00050366">
        <w:rPr>
          <w:spacing w:val="-2"/>
        </w:rPr>
        <w:t xml:space="preserve">            </w:t>
      </w:r>
    </w:p>
    <w:p w14:paraId="16B7202E" w14:textId="6FF51DD0" w:rsidR="004A3886" w:rsidRPr="00050366" w:rsidRDefault="004A3886" w:rsidP="004A3886">
      <w:pPr>
        <w:ind w:left="-426"/>
        <w:rPr>
          <w:bCs/>
          <w:sz w:val="22"/>
          <w:szCs w:val="22"/>
        </w:rPr>
      </w:pPr>
      <w:r w:rsidRPr="00050366">
        <w:rPr>
          <w:bCs/>
          <w:sz w:val="22"/>
          <w:szCs w:val="22"/>
        </w:rPr>
        <w:t xml:space="preserve">République Algérienne      </w:t>
      </w:r>
      <w:r w:rsidR="00DB6A0F">
        <w:rPr>
          <w:bCs/>
          <w:sz w:val="22"/>
          <w:szCs w:val="22"/>
        </w:rPr>
        <w:t xml:space="preserve">                                                                   </w:t>
      </w:r>
      <w:r w:rsidRPr="00050366">
        <w:rPr>
          <w:bCs/>
          <w:sz w:val="22"/>
          <w:szCs w:val="22"/>
        </w:rPr>
        <w:t xml:space="preserve">Banque Africaine de Développement          </w:t>
      </w:r>
    </w:p>
    <w:p w14:paraId="0A5A3C29" w14:textId="29ED170E" w:rsidR="004A3886" w:rsidRPr="00050366" w:rsidRDefault="004A3886" w:rsidP="004A3886">
      <w:pPr>
        <w:ind w:left="-426"/>
        <w:rPr>
          <w:bCs/>
          <w:sz w:val="22"/>
          <w:szCs w:val="22"/>
        </w:rPr>
      </w:pPr>
      <w:r w:rsidRPr="00050366">
        <w:rPr>
          <w:bCs/>
          <w:sz w:val="22"/>
          <w:szCs w:val="22"/>
        </w:rPr>
        <w:t xml:space="preserve">Démocratique et Populaire                                                                                         </w:t>
      </w:r>
    </w:p>
    <w:p w14:paraId="42C2B441" w14:textId="77777777" w:rsidR="004A3886" w:rsidRPr="00050366" w:rsidRDefault="004A3886" w:rsidP="004A3886">
      <w:pPr>
        <w:ind w:left="-426"/>
        <w:rPr>
          <w:bCs/>
          <w:sz w:val="10"/>
          <w:szCs w:val="10"/>
        </w:rPr>
      </w:pPr>
    </w:p>
    <w:p w14:paraId="428A06C4" w14:textId="77777777" w:rsidR="004A3886" w:rsidRPr="00050366" w:rsidRDefault="004A3886" w:rsidP="004A3886">
      <w:pPr>
        <w:ind w:left="-426"/>
        <w:rPr>
          <w:bCs/>
          <w:sz w:val="22"/>
          <w:szCs w:val="22"/>
        </w:rPr>
      </w:pPr>
      <w:r w:rsidRPr="00050366">
        <w:rPr>
          <w:bCs/>
          <w:sz w:val="22"/>
          <w:szCs w:val="22"/>
        </w:rPr>
        <w:t>Ministère des Travaux Publics</w:t>
      </w:r>
      <w:r w:rsidRPr="00050366">
        <w:rPr>
          <w:bCs/>
          <w:sz w:val="22"/>
          <w:szCs w:val="22"/>
        </w:rPr>
        <w:tab/>
      </w:r>
    </w:p>
    <w:p w14:paraId="44326F49" w14:textId="158E3F57" w:rsidR="004A3886" w:rsidRPr="00050366" w:rsidRDefault="004A3886" w:rsidP="004A3886">
      <w:pPr>
        <w:ind w:left="-426"/>
        <w:rPr>
          <w:bCs/>
          <w:sz w:val="22"/>
          <w:szCs w:val="22"/>
        </w:rPr>
      </w:pPr>
      <w:r w:rsidRPr="00050366">
        <w:rPr>
          <w:bCs/>
          <w:sz w:val="22"/>
          <w:szCs w:val="22"/>
        </w:rPr>
        <w:t xml:space="preserve"> </w:t>
      </w:r>
      <w:proofErr w:type="gramStart"/>
      <w:r w:rsidRPr="00050366">
        <w:rPr>
          <w:bCs/>
          <w:sz w:val="22"/>
          <w:szCs w:val="22"/>
        </w:rPr>
        <w:t>et</w:t>
      </w:r>
      <w:proofErr w:type="gramEnd"/>
      <w:r w:rsidRPr="00050366">
        <w:rPr>
          <w:bCs/>
          <w:sz w:val="22"/>
          <w:szCs w:val="22"/>
        </w:rPr>
        <w:t xml:space="preserve"> Infrastructures de </w:t>
      </w:r>
      <w:r w:rsidRPr="00DB6A0F">
        <w:rPr>
          <w:bCs/>
          <w:sz w:val="22"/>
          <w:szCs w:val="22"/>
        </w:rPr>
        <w:t>Bas</w:t>
      </w:r>
      <w:r w:rsidR="007E36EC" w:rsidRPr="00DB6A0F">
        <w:rPr>
          <w:bCs/>
          <w:sz w:val="22"/>
          <w:szCs w:val="22"/>
        </w:rPr>
        <w:t>e</w:t>
      </w:r>
    </w:p>
    <w:p w14:paraId="5DE41471" w14:textId="77777777" w:rsidR="004A3886" w:rsidRPr="00050366" w:rsidRDefault="004A3886" w:rsidP="004A3886">
      <w:pPr>
        <w:ind w:left="-426"/>
        <w:rPr>
          <w:bCs/>
          <w:sz w:val="22"/>
          <w:szCs w:val="22"/>
        </w:rPr>
      </w:pPr>
    </w:p>
    <w:p w14:paraId="11F1137D" w14:textId="77777777" w:rsidR="004A3886" w:rsidRPr="00050366" w:rsidRDefault="004A3886" w:rsidP="004A3886">
      <w:pPr>
        <w:ind w:left="-426"/>
        <w:rPr>
          <w:bCs/>
          <w:sz w:val="22"/>
          <w:szCs w:val="22"/>
        </w:rPr>
      </w:pPr>
      <w:r w:rsidRPr="00050366">
        <w:rPr>
          <w:noProof/>
          <w:lang w:eastAsia="fr-FR"/>
        </w:rPr>
        <w:drawing>
          <wp:anchor distT="0" distB="0" distL="114300" distR="114300" simplePos="0" relativeHeight="251660288" behindDoc="1" locked="0" layoutInCell="1" allowOverlap="1" wp14:anchorId="070AFC40" wp14:editId="4B7BDA06">
            <wp:simplePos x="0" y="0"/>
            <wp:positionH relativeFrom="column">
              <wp:posOffset>1555750</wp:posOffset>
            </wp:positionH>
            <wp:positionV relativeFrom="paragraph">
              <wp:posOffset>13335</wp:posOffset>
            </wp:positionV>
            <wp:extent cx="2895600" cy="925195"/>
            <wp:effectExtent l="0" t="0" r="0" b="0"/>
            <wp:wrapTight wrapText="bothSides">
              <wp:wrapPolygon edited="0">
                <wp:start x="0" y="0"/>
                <wp:lineTo x="0" y="19569"/>
                <wp:lineTo x="21458" y="19569"/>
                <wp:lineTo x="21458" y="0"/>
                <wp:lineTo x="0" y="0"/>
              </wp:wrapPolygon>
            </wp:wrapTight>
            <wp:docPr id="412779357" name="Image 19" descr="Variant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53126171" descr="Variante 2"/>
                    <pic:cNvPicPr>
                      <a:picLocks noChangeAspect="1" noChangeArrowheads="1"/>
                    </pic:cNvPicPr>
                  </pic:nvPicPr>
                  <pic:blipFill>
                    <a:blip r:embed="rId10">
                      <a:extLst>
                        <a:ext uri="{28A0092B-C50C-407E-A947-70E740481C1C}">
                          <a14:useLocalDpi xmlns:a14="http://schemas.microsoft.com/office/drawing/2010/main" val="0"/>
                        </a:ext>
                      </a:extLst>
                    </a:blip>
                    <a:srcRect b="-14404"/>
                    <a:stretch>
                      <a:fillRect/>
                    </a:stretch>
                  </pic:blipFill>
                  <pic:spPr bwMode="auto">
                    <a:xfrm>
                      <a:off x="0" y="0"/>
                      <a:ext cx="2895600" cy="925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854D1E" w14:textId="77777777" w:rsidR="004A3886" w:rsidRPr="00050366" w:rsidRDefault="004A3886" w:rsidP="004A3886">
      <w:pPr>
        <w:ind w:left="-426"/>
        <w:rPr>
          <w:bCs/>
          <w:sz w:val="22"/>
          <w:szCs w:val="22"/>
        </w:rPr>
      </w:pPr>
    </w:p>
    <w:p w14:paraId="5CEC6644" w14:textId="77777777" w:rsidR="004A3886" w:rsidRPr="00050366" w:rsidRDefault="004A3886" w:rsidP="004A3886">
      <w:pPr>
        <w:ind w:left="-426"/>
        <w:rPr>
          <w:b/>
        </w:rPr>
      </w:pPr>
    </w:p>
    <w:p w14:paraId="741C2DE5" w14:textId="77777777" w:rsidR="004A3886" w:rsidRPr="00050366" w:rsidRDefault="004A3886" w:rsidP="004A3886">
      <w:pPr>
        <w:ind w:left="-426"/>
        <w:rPr>
          <w:b/>
        </w:rPr>
      </w:pPr>
    </w:p>
    <w:p w14:paraId="7819994F" w14:textId="77777777" w:rsidR="004A3886" w:rsidRPr="00050366" w:rsidRDefault="004A3886" w:rsidP="004A3886">
      <w:pPr>
        <w:ind w:left="-426"/>
        <w:jc w:val="center"/>
        <w:rPr>
          <w:bCs/>
          <w:sz w:val="22"/>
          <w:szCs w:val="22"/>
        </w:rPr>
      </w:pPr>
      <w:r w:rsidRPr="00050366">
        <w:rPr>
          <w:bCs/>
          <w:sz w:val="22"/>
          <w:szCs w:val="22"/>
        </w:rPr>
        <w:t>Agence Nationale d’Etudes et de Suivi</w:t>
      </w:r>
    </w:p>
    <w:p w14:paraId="091B53EE" w14:textId="77777777" w:rsidR="004A3886" w:rsidRPr="00050366" w:rsidRDefault="004A3886" w:rsidP="004A3886">
      <w:pPr>
        <w:ind w:left="-426"/>
        <w:jc w:val="center"/>
        <w:rPr>
          <w:bCs/>
          <w:sz w:val="22"/>
          <w:szCs w:val="22"/>
        </w:rPr>
      </w:pPr>
      <w:proofErr w:type="gramStart"/>
      <w:r w:rsidRPr="00050366">
        <w:rPr>
          <w:bCs/>
          <w:sz w:val="22"/>
          <w:szCs w:val="22"/>
        </w:rPr>
        <w:t>de</w:t>
      </w:r>
      <w:proofErr w:type="gramEnd"/>
      <w:r w:rsidRPr="00050366">
        <w:rPr>
          <w:bCs/>
          <w:sz w:val="22"/>
          <w:szCs w:val="22"/>
        </w:rPr>
        <w:t xml:space="preserve"> la Réalisation des Investissements Ferroviaires</w:t>
      </w:r>
    </w:p>
    <w:p w14:paraId="786F780C" w14:textId="77777777" w:rsidR="004A3886" w:rsidRPr="00050366" w:rsidRDefault="004A3886" w:rsidP="004A3886">
      <w:pPr>
        <w:tabs>
          <w:tab w:val="left" w:pos="0"/>
        </w:tabs>
        <w:jc w:val="center"/>
        <w:rPr>
          <w:b/>
        </w:rPr>
      </w:pPr>
    </w:p>
    <w:p w14:paraId="675D531A" w14:textId="77777777" w:rsidR="004A3886" w:rsidRPr="00050366" w:rsidRDefault="004A3886" w:rsidP="004A3886">
      <w:pPr>
        <w:tabs>
          <w:tab w:val="left" w:pos="0"/>
        </w:tabs>
        <w:jc w:val="center"/>
        <w:rPr>
          <w:b/>
        </w:rPr>
      </w:pPr>
    </w:p>
    <w:p w14:paraId="0249F845" w14:textId="77777777" w:rsidR="004A3886" w:rsidRPr="00050366" w:rsidRDefault="004A3886" w:rsidP="004A3886">
      <w:pPr>
        <w:spacing w:before="120"/>
        <w:ind w:left="567" w:right="567"/>
        <w:jc w:val="center"/>
        <w:rPr>
          <w:rFonts w:ascii="Segoe UI Symbol" w:hAnsi="Segoe UI Symbol"/>
          <w:sz w:val="20"/>
        </w:rPr>
      </w:pPr>
    </w:p>
    <w:p w14:paraId="7ADA4E1E" w14:textId="43FA424C" w:rsidR="0077122A" w:rsidRPr="00DD4F73" w:rsidRDefault="004A3886" w:rsidP="00CF57DF">
      <w:pPr>
        <w:spacing w:after="0"/>
        <w:ind w:right="-284"/>
        <w:jc w:val="both"/>
        <w:rPr>
          <w:b/>
          <w:bCs/>
          <w:lang w:eastAsia="fr-FR"/>
        </w:rPr>
      </w:pPr>
      <w:bookmarkStart w:id="9" w:name="_Hlk213313008"/>
      <w:r w:rsidRPr="00DD4F73">
        <w:rPr>
          <w:b/>
          <w:bCs/>
        </w:rPr>
        <w:t>SELECTION D’UN CONSULTANT</w:t>
      </w:r>
      <w:r w:rsidR="00C41F4A" w:rsidRPr="00DD4F73">
        <w:rPr>
          <w:b/>
          <w:bCs/>
        </w:rPr>
        <w:t xml:space="preserve"> (FIRME)</w:t>
      </w:r>
      <w:r w:rsidRPr="00DD4F73">
        <w:rPr>
          <w:b/>
          <w:bCs/>
        </w:rPr>
        <w:t xml:space="preserve"> POUR </w:t>
      </w:r>
      <w:r w:rsidRPr="00DD4F73">
        <w:rPr>
          <w:b/>
          <w:bCs/>
          <w:u w:val="single"/>
        </w:rPr>
        <w:t xml:space="preserve">L’ASSISTANCE A LA MAITRISE </w:t>
      </w:r>
      <w:r w:rsidR="00F00AA9" w:rsidRPr="00DD4F73">
        <w:rPr>
          <w:b/>
          <w:bCs/>
          <w:u w:val="single"/>
        </w:rPr>
        <w:t>D’OUVRAGE (</w:t>
      </w:r>
      <w:r w:rsidR="00413E53" w:rsidRPr="00DD4F73">
        <w:rPr>
          <w:b/>
          <w:bCs/>
          <w:u w:val="single"/>
        </w:rPr>
        <w:t>AMO)</w:t>
      </w:r>
      <w:r w:rsidR="00413E53" w:rsidRPr="00DD4F73">
        <w:rPr>
          <w:b/>
          <w:bCs/>
        </w:rPr>
        <w:t xml:space="preserve"> </w:t>
      </w:r>
      <w:r w:rsidRPr="00DD4F73">
        <w:rPr>
          <w:b/>
          <w:bCs/>
        </w:rPr>
        <w:t xml:space="preserve">POUR </w:t>
      </w:r>
      <w:r w:rsidR="00CF57DF" w:rsidRPr="00DD4F73">
        <w:rPr>
          <w:b/>
          <w:bCs/>
        </w:rPr>
        <w:t>LA</w:t>
      </w:r>
      <w:r w:rsidRPr="00DD4F73">
        <w:rPr>
          <w:b/>
          <w:bCs/>
        </w:rPr>
        <w:t xml:space="preserve"> </w:t>
      </w:r>
      <w:proofErr w:type="gramStart"/>
      <w:r w:rsidR="00032913">
        <w:rPr>
          <w:b/>
          <w:bCs/>
        </w:rPr>
        <w:t xml:space="preserve">CONSTRUCTION </w:t>
      </w:r>
      <w:r w:rsidRPr="00DD4F73">
        <w:rPr>
          <w:b/>
          <w:bCs/>
        </w:rPr>
        <w:t xml:space="preserve"> DE</w:t>
      </w:r>
      <w:proofErr w:type="gramEnd"/>
      <w:r w:rsidRPr="00DD4F73">
        <w:rPr>
          <w:b/>
          <w:bCs/>
        </w:rPr>
        <w:t xml:space="preserve"> LA LIGNE FERROVIAIRE LAGHOUAT / GHARDAÏA / EL </w:t>
      </w:r>
      <w:r w:rsidRPr="00F00AA9">
        <w:rPr>
          <w:b/>
          <w:bCs/>
        </w:rPr>
        <w:t>MENIA</w:t>
      </w:r>
      <w:r w:rsidRPr="00F00AA9">
        <w:rPr>
          <w:lang w:eastAsia="fr-FR"/>
        </w:rPr>
        <w:t xml:space="preserve"> </w:t>
      </w:r>
      <w:r w:rsidR="007B6362" w:rsidRPr="00016B36">
        <w:rPr>
          <w:b/>
          <w:bCs/>
          <w:lang w:eastAsia="fr-FR"/>
        </w:rPr>
        <w:t>(</w:t>
      </w:r>
      <w:r w:rsidR="00CF57DF" w:rsidRPr="00F00AA9">
        <w:rPr>
          <w:b/>
          <w:bCs/>
        </w:rPr>
        <w:t>495 km</w:t>
      </w:r>
      <w:r w:rsidR="007B6362" w:rsidRPr="00016B36">
        <w:rPr>
          <w:b/>
          <w:bCs/>
        </w:rPr>
        <w:t>)</w:t>
      </w:r>
      <w:r w:rsidR="0077122A" w:rsidRPr="00F00AA9">
        <w:rPr>
          <w:b/>
          <w:bCs/>
        </w:rPr>
        <w:t>.</w:t>
      </w:r>
    </w:p>
    <w:bookmarkEnd w:id="9"/>
    <w:p w14:paraId="6AC63127" w14:textId="6E4226E0" w:rsidR="004A3886" w:rsidRPr="00DD4F73" w:rsidRDefault="004A3886" w:rsidP="004E49E1">
      <w:pPr>
        <w:keepNext/>
        <w:ind w:right="-284"/>
        <w:jc w:val="both"/>
        <w:rPr>
          <w:b/>
        </w:rPr>
      </w:pPr>
    </w:p>
    <w:p w14:paraId="206E9B06" w14:textId="77777777" w:rsidR="00C14EEE" w:rsidRPr="00050366" w:rsidRDefault="00C14EEE" w:rsidP="004A3886">
      <w:pPr>
        <w:jc w:val="center"/>
        <w:rPr>
          <w:rFonts w:ascii="Segoe UI Symbol" w:hAnsi="Segoe UI Symbol" w:cs="Arial"/>
          <w:b/>
          <w:bCs/>
          <w:highlight w:val="green"/>
        </w:rPr>
      </w:pPr>
    </w:p>
    <w:p w14:paraId="4E3E09B3" w14:textId="77777777" w:rsidR="00C14EEE" w:rsidRPr="00050366" w:rsidRDefault="00C14EEE" w:rsidP="004A3886">
      <w:pPr>
        <w:jc w:val="center"/>
        <w:rPr>
          <w:rFonts w:ascii="Segoe UI Symbol" w:hAnsi="Segoe UI Symbol" w:cs="Arial"/>
          <w:b/>
          <w:bCs/>
          <w:highlight w:val="green"/>
        </w:rPr>
      </w:pPr>
    </w:p>
    <w:p w14:paraId="3D06EDAC" w14:textId="77777777" w:rsidR="00C14EEE" w:rsidRPr="00050366" w:rsidRDefault="00C14EEE" w:rsidP="004A3886">
      <w:pPr>
        <w:jc w:val="center"/>
        <w:rPr>
          <w:rFonts w:ascii="Segoe UI Symbol" w:hAnsi="Segoe UI Symbol" w:cs="Arial"/>
          <w:b/>
          <w:bCs/>
          <w:highlight w:val="green"/>
        </w:rPr>
      </w:pPr>
    </w:p>
    <w:p w14:paraId="0C14304E" w14:textId="77777777" w:rsidR="00C14EEE" w:rsidRPr="00050366" w:rsidRDefault="00C14EEE" w:rsidP="004A3886">
      <w:pPr>
        <w:jc w:val="center"/>
        <w:rPr>
          <w:rFonts w:ascii="Segoe UI Symbol" w:hAnsi="Segoe UI Symbol" w:cs="Arial"/>
          <w:b/>
          <w:bCs/>
          <w:highlight w:val="green"/>
        </w:rPr>
      </w:pPr>
    </w:p>
    <w:p w14:paraId="7D8DD994" w14:textId="77777777" w:rsidR="00C14EEE" w:rsidRPr="00050366" w:rsidRDefault="00C14EEE" w:rsidP="004A3886">
      <w:pPr>
        <w:jc w:val="center"/>
        <w:rPr>
          <w:rFonts w:ascii="Segoe UI Symbol" w:hAnsi="Segoe UI Symbol" w:cs="Arial"/>
          <w:b/>
          <w:bCs/>
          <w:highlight w:val="green"/>
        </w:rPr>
      </w:pPr>
    </w:p>
    <w:p w14:paraId="45E0FA47" w14:textId="5B82F104" w:rsidR="00676223" w:rsidRDefault="00676223">
      <w:pPr>
        <w:spacing w:after="160" w:line="259" w:lineRule="auto"/>
        <w:rPr>
          <w:rFonts w:ascii="Segoe UI Symbol" w:hAnsi="Segoe UI Symbol" w:cs="Arial"/>
          <w:b/>
          <w:bCs/>
          <w:highlight w:val="green"/>
        </w:rPr>
      </w:pPr>
      <w:r>
        <w:rPr>
          <w:rFonts w:ascii="Segoe UI Symbol" w:hAnsi="Segoe UI Symbol" w:cs="Arial"/>
          <w:b/>
          <w:bCs/>
          <w:highlight w:val="green"/>
        </w:rPr>
        <w:br w:type="page"/>
      </w:r>
    </w:p>
    <w:p w14:paraId="49651413" w14:textId="01205C84" w:rsidR="00C14EEE" w:rsidRPr="00016B36" w:rsidRDefault="00676223" w:rsidP="00342AE1">
      <w:pPr>
        <w:jc w:val="center"/>
        <w:rPr>
          <w:rFonts w:ascii="Times New Roman Gras" w:hAnsi="Times New Roman Gras"/>
          <w:b/>
          <w:bCs/>
          <w:caps/>
        </w:rPr>
      </w:pPr>
      <w:r w:rsidRPr="00016B36">
        <w:rPr>
          <w:rFonts w:ascii="Times New Roman Gras" w:hAnsi="Times New Roman Gras"/>
          <w:b/>
          <w:bCs/>
          <w:caps/>
        </w:rPr>
        <w:lastRenderedPageBreak/>
        <w:t>Table des mati</w:t>
      </w:r>
      <w:r w:rsidRPr="00016B36">
        <w:rPr>
          <w:rFonts w:ascii="Times New Roman Gras" w:hAnsi="Times New Roman Gras" w:hint="eastAsia"/>
          <w:b/>
          <w:bCs/>
          <w:caps/>
        </w:rPr>
        <w:t>è</w:t>
      </w:r>
      <w:r w:rsidRPr="00016B36">
        <w:rPr>
          <w:rFonts w:ascii="Times New Roman Gras" w:hAnsi="Times New Roman Gras"/>
          <w:b/>
          <w:bCs/>
          <w:caps/>
        </w:rPr>
        <w:t>res</w:t>
      </w:r>
    </w:p>
    <w:sdt>
      <w:sdtPr>
        <w:rPr>
          <w:rFonts w:ascii="Times New Roman" w:hAnsi="Times New Roman"/>
          <w:b w:val="0"/>
          <w:bCs w:val="0"/>
          <w:smallCaps w:val="0"/>
        </w:rPr>
        <w:id w:val="844285035"/>
        <w:docPartObj>
          <w:docPartGallery w:val="Table of Contents"/>
          <w:docPartUnique/>
        </w:docPartObj>
      </w:sdtPr>
      <w:sdtEndPr/>
      <w:sdtContent>
        <w:p w14:paraId="668515AE" w14:textId="1263224F" w:rsidR="007D6183" w:rsidRDefault="001374AD">
          <w:pPr>
            <w:pStyle w:val="TM1"/>
            <w:rPr>
              <w:rFonts w:asciiTheme="minorHAnsi" w:eastAsiaTheme="minorEastAsia" w:hAnsiTheme="minorHAnsi" w:cstheme="minorBidi"/>
              <w:b w:val="0"/>
              <w:bCs w:val="0"/>
              <w:smallCaps w:val="0"/>
              <w:noProof/>
              <w:kern w:val="2"/>
              <w14:ligatures w14:val="standardContextual"/>
            </w:rPr>
          </w:pPr>
          <w:r w:rsidRPr="00470EC9">
            <w:rPr>
              <w:rFonts w:ascii="Times New Roman" w:eastAsiaTheme="majorEastAsia" w:hAnsi="Times New Roman"/>
              <w:b w:val="0"/>
              <w:bCs w:val="0"/>
              <w:smallCaps w:val="0"/>
              <w:color w:val="2F5496" w:themeColor="accent1" w:themeShade="BF"/>
              <w:sz w:val="32"/>
              <w:szCs w:val="32"/>
              <w:lang w:eastAsia="fr-FR"/>
            </w:rPr>
            <w:fldChar w:fldCharType="begin"/>
          </w:r>
          <w:r w:rsidRPr="00DD4F73">
            <w:rPr>
              <w:rFonts w:ascii="Times New Roman" w:eastAsiaTheme="majorEastAsia" w:hAnsi="Times New Roman"/>
              <w:b w:val="0"/>
              <w:bCs w:val="0"/>
              <w:smallCaps w:val="0"/>
              <w:color w:val="2F5496" w:themeColor="accent1" w:themeShade="BF"/>
              <w:sz w:val="32"/>
              <w:szCs w:val="32"/>
              <w:lang w:eastAsia="fr-FR"/>
            </w:rPr>
            <w:instrText xml:space="preserve"> TOC \o "1-3" \h \z \u </w:instrText>
          </w:r>
          <w:r w:rsidRPr="00470EC9">
            <w:rPr>
              <w:rFonts w:ascii="Times New Roman" w:eastAsiaTheme="majorEastAsia" w:hAnsi="Times New Roman"/>
              <w:b w:val="0"/>
              <w:bCs w:val="0"/>
              <w:smallCaps w:val="0"/>
              <w:color w:val="2F5496" w:themeColor="accent1" w:themeShade="BF"/>
              <w:sz w:val="32"/>
              <w:szCs w:val="32"/>
              <w:lang w:eastAsia="fr-FR"/>
            </w:rPr>
            <w:fldChar w:fldCharType="separate"/>
          </w:r>
        </w:p>
        <w:p w14:paraId="1A9D93D2" w14:textId="381A6D57" w:rsidR="007D6183" w:rsidRDefault="007D6183">
          <w:pPr>
            <w:pStyle w:val="TM1"/>
            <w:rPr>
              <w:rFonts w:asciiTheme="minorHAnsi" w:eastAsiaTheme="minorEastAsia" w:hAnsiTheme="minorHAnsi" w:cstheme="minorBidi"/>
              <w:b w:val="0"/>
              <w:bCs w:val="0"/>
              <w:smallCaps w:val="0"/>
              <w:noProof/>
              <w:kern w:val="2"/>
              <w14:ligatures w14:val="standardContextual"/>
            </w:rPr>
          </w:pPr>
          <w:hyperlink w:anchor="_Toc216892470" w:history="1">
            <w:r w:rsidRPr="00081713">
              <w:rPr>
                <w:rStyle w:val="Lienhypertexte"/>
                <w:rFonts w:ascii="Times New Roman" w:hAnsi="Times New Roman"/>
                <w:noProof/>
              </w:rPr>
              <w:t>1.</w:t>
            </w:r>
            <w:r>
              <w:rPr>
                <w:rFonts w:asciiTheme="minorHAnsi" w:eastAsiaTheme="minorEastAsia" w:hAnsiTheme="minorHAnsi" w:cstheme="minorBidi"/>
                <w:b w:val="0"/>
                <w:bCs w:val="0"/>
                <w:smallCaps w:val="0"/>
                <w:noProof/>
                <w:kern w:val="2"/>
                <w14:ligatures w14:val="standardContextual"/>
              </w:rPr>
              <w:tab/>
            </w:r>
            <w:r w:rsidRPr="00081713">
              <w:rPr>
                <w:rStyle w:val="Lienhypertexte"/>
                <w:rFonts w:ascii="Times New Roman" w:hAnsi="Times New Roman"/>
                <w:noProof/>
              </w:rPr>
              <w:t>INFORMATIONS GÉNÉRALES</w:t>
            </w:r>
            <w:r>
              <w:rPr>
                <w:noProof/>
                <w:webHidden/>
              </w:rPr>
              <w:tab/>
            </w:r>
            <w:r>
              <w:rPr>
                <w:noProof/>
                <w:webHidden/>
              </w:rPr>
              <w:fldChar w:fldCharType="begin"/>
            </w:r>
            <w:r>
              <w:rPr>
                <w:noProof/>
                <w:webHidden/>
              </w:rPr>
              <w:instrText xml:space="preserve"> PAGEREF _Toc216892470 \h </w:instrText>
            </w:r>
            <w:r>
              <w:rPr>
                <w:noProof/>
                <w:webHidden/>
              </w:rPr>
            </w:r>
            <w:r>
              <w:rPr>
                <w:noProof/>
                <w:webHidden/>
              </w:rPr>
              <w:fldChar w:fldCharType="separate"/>
            </w:r>
            <w:r w:rsidR="00210C65">
              <w:rPr>
                <w:noProof/>
                <w:webHidden/>
              </w:rPr>
              <w:t>4</w:t>
            </w:r>
            <w:r>
              <w:rPr>
                <w:noProof/>
                <w:webHidden/>
              </w:rPr>
              <w:fldChar w:fldCharType="end"/>
            </w:r>
          </w:hyperlink>
        </w:p>
        <w:p w14:paraId="2A3CB070" w14:textId="04FFB5C0" w:rsidR="007D6183" w:rsidRDefault="007D6183">
          <w:pPr>
            <w:pStyle w:val="TM2"/>
            <w:rPr>
              <w:rFonts w:asciiTheme="minorHAnsi" w:eastAsiaTheme="minorEastAsia" w:hAnsiTheme="minorHAnsi" w:cstheme="minorBidi"/>
              <w:noProof/>
              <w:kern w:val="2"/>
              <w:szCs w:val="24"/>
              <w14:ligatures w14:val="standardContextual"/>
            </w:rPr>
          </w:pPr>
          <w:hyperlink w:anchor="_Toc216892471" w:history="1">
            <w:r w:rsidRPr="00081713">
              <w:rPr>
                <w:rStyle w:val="Lienhypertexte"/>
                <w:bCs/>
                <w:noProof/>
              </w:rPr>
              <w:t>1.1.</w:t>
            </w:r>
            <w:r>
              <w:rPr>
                <w:rFonts w:asciiTheme="minorHAnsi" w:eastAsiaTheme="minorEastAsia" w:hAnsiTheme="minorHAnsi" w:cstheme="minorBidi"/>
                <w:noProof/>
                <w:kern w:val="2"/>
                <w:szCs w:val="24"/>
                <w14:ligatures w14:val="standardContextual"/>
              </w:rPr>
              <w:tab/>
            </w:r>
            <w:r w:rsidRPr="00081713">
              <w:rPr>
                <w:rStyle w:val="Lienhypertexte"/>
                <w:noProof/>
              </w:rPr>
              <w:t>Autorité contractante</w:t>
            </w:r>
            <w:r>
              <w:rPr>
                <w:noProof/>
                <w:webHidden/>
              </w:rPr>
              <w:tab/>
            </w:r>
            <w:r>
              <w:rPr>
                <w:noProof/>
                <w:webHidden/>
              </w:rPr>
              <w:fldChar w:fldCharType="begin"/>
            </w:r>
            <w:r>
              <w:rPr>
                <w:noProof/>
                <w:webHidden/>
              </w:rPr>
              <w:instrText xml:space="preserve"> PAGEREF _Toc216892471 \h </w:instrText>
            </w:r>
            <w:r>
              <w:rPr>
                <w:noProof/>
                <w:webHidden/>
              </w:rPr>
            </w:r>
            <w:r>
              <w:rPr>
                <w:noProof/>
                <w:webHidden/>
              </w:rPr>
              <w:fldChar w:fldCharType="separate"/>
            </w:r>
            <w:r w:rsidR="00210C65">
              <w:rPr>
                <w:noProof/>
                <w:webHidden/>
              </w:rPr>
              <w:t>4</w:t>
            </w:r>
            <w:r>
              <w:rPr>
                <w:noProof/>
                <w:webHidden/>
              </w:rPr>
              <w:fldChar w:fldCharType="end"/>
            </w:r>
          </w:hyperlink>
        </w:p>
        <w:p w14:paraId="754987A9" w14:textId="62996832" w:rsidR="007D6183" w:rsidRDefault="007D6183">
          <w:pPr>
            <w:pStyle w:val="TM2"/>
            <w:rPr>
              <w:rFonts w:asciiTheme="minorHAnsi" w:eastAsiaTheme="minorEastAsia" w:hAnsiTheme="minorHAnsi" w:cstheme="minorBidi"/>
              <w:noProof/>
              <w:kern w:val="2"/>
              <w:szCs w:val="24"/>
              <w14:ligatures w14:val="standardContextual"/>
            </w:rPr>
          </w:pPr>
          <w:hyperlink w:anchor="_Toc216892472" w:history="1">
            <w:r w:rsidRPr="00081713">
              <w:rPr>
                <w:rStyle w:val="Lienhypertexte"/>
                <w:bCs/>
                <w:noProof/>
              </w:rPr>
              <w:t>1.2.</w:t>
            </w:r>
            <w:r>
              <w:rPr>
                <w:rFonts w:asciiTheme="minorHAnsi" w:eastAsiaTheme="minorEastAsia" w:hAnsiTheme="minorHAnsi" w:cstheme="minorBidi"/>
                <w:noProof/>
                <w:kern w:val="2"/>
                <w:szCs w:val="24"/>
                <w14:ligatures w14:val="standardContextual"/>
              </w:rPr>
              <w:tab/>
            </w:r>
            <w:r w:rsidRPr="00081713">
              <w:rPr>
                <w:rStyle w:val="Lienhypertexte"/>
                <w:noProof/>
              </w:rPr>
              <w:t>Informations utiles concernant le pays</w:t>
            </w:r>
            <w:r>
              <w:rPr>
                <w:noProof/>
                <w:webHidden/>
              </w:rPr>
              <w:tab/>
            </w:r>
            <w:r>
              <w:rPr>
                <w:noProof/>
                <w:webHidden/>
              </w:rPr>
              <w:fldChar w:fldCharType="begin"/>
            </w:r>
            <w:r>
              <w:rPr>
                <w:noProof/>
                <w:webHidden/>
              </w:rPr>
              <w:instrText xml:space="preserve"> PAGEREF _Toc216892472 \h </w:instrText>
            </w:r>
            <w:r>
              <w:rPr>
                <w:noProof/>
                <w:webHidden/>
              </w:rPr>
            </w:r>
            <w:r>
              <w:rPr>
                <w:noProof/>
                <w:webHidden/>
              </w:rPr>
              <w:fldChar w:fldCharType="separate"/>
            </w:r>
            <w:r w:rsidR="00210C65">
              <w:rPr>
                <w:noProof/>
                <w:webHidden/>
              </w:rPr>
              <w:t>4</w:t>
            </w:r>
            <w:r>
              <w:rPr>
                <w:noProof/>
                <w:webHidden/>
              </w:rPr>
              <w:fldChar w:fldCharType="end"/>
            </w:r>
          </w:hyperlink>
        </w:p>
        <w:p w14:paraId="20E64978" w14:textId="3E001267" w:rsidR="007D6183" w:rsidRDefault="007D6183">
          <w:pPr>
            <w:pStyle w:val="TM2"/>
            <w:rPr>
              <w:rFonts w:asciiTheme="minorHAnsi" w:eastAsiaTheme="minorEastAsia" w:hAnsiTheme="minorHAnsi" w:cstheme="minorBidi"/>
              <w:noProof/>
              <w:kern w:val="2"/>
              <w:szCs w:val="24"/>
              <w14:ligatures w14:val="standardContextual"/>
            </w:rPr>
          </w:pPr>
          <w:hyperlink w:anchor="_Toc216892473" w:history="1">
            <w:r w:rsidRPr="00081713">
              <w:rPr>
                <w:rStyle w:val="Lienhypertexte"/>
                <w:bCs/>
                <w:noProof/>
              </w:rPr>
              <w:t>1.3.</w:t>
            </w:r>
            <w:r>
              <w:rPr>
                <w:rFonts w:asciiTheme="minorHAnsi" w:eastAsiaTheme="minorEastAsia" w:hAnsiTheme="minorHAnsi" w:cstheme="minorBidi"/>
                <w:noProof/>
                <w:kern w:val="2"/>
                <w:szCs w:val="24"/>
                <w14:ligatures w14:val="standardContextual"/>
              </w:rPr>
              <w:tab/>
            </w:r>
            <w:r w:rsidRPr="00081713">
              <w:rPr>
                <w:rStyle w:val="Lienhypertexte"/>
                <w:noProof/>
              </w:rPr>
              <w:t>Situation actuelle dans le secteur concerné</w:t>
            </w:r>
            <w:r>
              <w:rPr>
                <w:noProof/>
                <w:webHidden/>
              </w:rPr>
              <w:tab/>
            </w:r>
            <w:r>
              <w:rPr>
                <w:noProof/>
                <w:webHidden/>
              </w:rPr>
              <w:fldChar w:fldCharType="begin"/>
            </w:r>
            <w:r>
              <w:rPr>
                <w:noProof/>
                <w:webHidden/>
              </w:rPr>
              <w:instrText xml:space="preserve"> PAGEREF _Toc216892473 \h </w:instrText>
            </w:r>
            <w:r>
              <w:rPr>
                <w:noProof/>
                <w:webHidden/>
              </w:rPr>
            </w:r>
            <w:r>
              <w:rPr>
                <w:noProof/>
                <w:webHidden/>
              </w:rPr>
              <w:fldChar w:fldCharType="separate"/>
            </w:r>
            <w:r w:rsidR="00210C65">
              <w:rPr>
                <w:noProof/>
                <w:webHidden/>
              </w:rPr>
              <w:t>4</w:t>
            </w:r>
            <w:r>
              <w:rPr>
                <w:noProof/>
                <w:webHidden/>
              </w:rPr>
              <w:fldChar w:fldCharType="end"/>
            </w:r>
          </w:hyperlink>
        </w:p>
        <w:p w14:paraId="3D9D49CD" w14:textId="4EFBCEA0" w:rsidR="007D6183" w:rsidRDefault="007D6183">
          <w:pPr>
            <w:pStyle w:val="TM2"/>
            <w:rPr>
              <w:rFonts w:asciiTheme="minorHAnsi" w:eastAsiaTheme="minorEastAsia" w:hAnsiTheme="minorHAnsi" w:cstheme="minorBidi"/>
              <w:noProof/>
              <w:kern w:val="2"/>
              <w:szCs w:val="24"/>
              <w14:ligatures w14:val="standardContextual"/>
            </w:rPr>
          </w:pPr>
          <w:hyperlink w:anchor="_Toc216892474" w:history="1">
            <w:r w:rsidRPr="00081713">
              <w:rPr>
                <w:rStyle w:val="Lienhypertexte"/>
                <w:bCs/>
                <w:noProof/>
              </w:rPr>
              <w:t>1.4.</w:t>
            </w:r>
            <w:r>
              <w:rPr>
                <w:rFonts w:asciiTheme="minorHAnsi" w:eastAsiaTheme="minorEastAsia" w:hAnsiTheme="minorHAnsi" w:cstheme="minorBidi"/>
                <w:noProof/>
                <w:kern w:val="2"/>
                <w:szCs w:val="24"/>
                <w14:ligatures w14:val="standardContextual"/>
              </w:rPr>
              <w:tab/>
            </w:r>
            <w:r w:rsidRPr="00081713">
              <w:rPr>
                <w:rStyle w:val="Lienhypertexte"/>
                <w:noProof/>
              </w:rPr>
              <w:t>Composante du programme</w:t>
            </w:r>
            <w:r>
              <w:rPr>
                <w:noProof/>
                <w:webHidden/>
              </w:rPr>
              <w:tab/>
            </w:r>
            <w:r>
              <w:rPr>
                <w:noProof/>
                <w:webHidden/>
              </w:rPr>
              <w:fldChar w:fldCharType="begin"/>
            </w:r>
            <w:r>
              <w:rPr>
                <w:noProof/>
                <w:webHidden/>
              </w:rPr>
              <w:instrText xml:space="preserve"> PAGEREF _Toc216892474 \h </w:instrText>
            </w:r>
            <w:r>
              <w:rPr>
                <w:noProof/>
                <w:webHidden/>
              </w:rPr>
            </w:r>
            <w:r>
              <w:rPr>
                <w:noProof/>
                <w:webHidden/>
              </w:rPr>
              <w:fldChar w:fldCharType="separate"/>
            </w:r>
            <w:r w:rsidR="00210C65">
              <w:rPr>
                <w:noProof/>
                <w:webHidden/>
              </w:rPr>
              <w:t>5</w:t>
            </w:r>
            <w:r>
              <w:rPr>
                <w:noProof/>
                <w:webHidden/>
              </w:rPr>
              <w:fldChar w:fldCharType="end"/>
            </w:r>
          </w:hyperlink>
        </w:p>
        <w:p w14:paraId="562502B5" w14:textId="0B395FB5" w:rsidR="007D6183" w:rsidRDefault="007D6183">
          <w:pPr>
            <w:pStyle w:val="TM1"/>
            <w:rPr>
              <w:rFonts w:asciiTheme="minorHAnsi" w:eastAsiaTheme="minorEastAsia" w:hAnsiTheme="minorHAnsi" w:cstheme="minorBidi"/>
              <w:b w:val="0"/>
              <w:bCs w:val="0"/>
              <w:smallCaps w:val="0"/>
              <w:noProof/>
              <w:kern w:val="2"/>
              <w14:ligatures w14:val="standardContextual"/>
            </w:rPr>
          </w:pPr>
          <w:hyperlink w:anchor="_Toc216892475" w:history="1">
            <w:r w:rsidRPr="00081713">
              <w:rPr>
                <w:rStyle w:val="Lienhypertexte"/>
                <w:rFonts w:ascii="Times New Roman" w:hAnsi="Times New Roman"/>
                <w:noProof/>
              </w:rPr>
              <w:t>2.</w:t>
            </w:r>
            <w:r>
              <w:rPr>
                <w:rFonts w:asciiTheme="minorHAnsi" w:eastAsiaTheme="minorEastAsia" w:hAnsiTheme="minorHAnsi" w:cstheme="minorBidi"/>
                <w:b w:val="0"/>
                <w:bCs w:val="0"/>
                <w:smallCaps w:val="0"/>
                <w:noProof/>
                <w:kern w:val="2"/>
                <w14:ligatures w14:val="standardContextual"/>
              </w:rPr>
              <w:tab/>
            </w:r>
            <w:r w:rsidRPr="00081713">
              <w:rPr>
                <w:rStyle w:val="Lienhypertexte"/>
                <w:rFonts w:ascii="Times New Roman" w:hAnsi="Times New Roman"/>
                <w:noProof/>
              </w:rPr>
              <w:t>OBJECTIF, FINALITÉ ET RÉSULTATS ESCOMPTÉS</w:t>
            </w:r>
            <w:r>
              <w:rPr>
                <w:noProof/>
                <w:webHidden/>
              </w:rPr>
              <w:tab/>
            </w:r>
            <w:r>
              <w:rPr>
                <w:noProof/>
                <w:webHidden/>
              </w:rPr>
              <w:fldChar w:fldCharType="begin"/>
            </w:r>
            <w:r>
              <w:rPr>
                <w:noProof/>
                <w:webHidden/>
              </w:rPr>
              <w:instrText xml:space="preserve"> PAGEREF _Toc216892475 \h </w:instrText>
            </w:r>
            <w:r>
              <w:rPr>
                <w:noProof/>
                <w:webHidden/>
              </w:rPr>
            </w:r>
            <w:r>
              <w:rPr>
                <w:noProof/>
                <w:webHidden/>
              </w:rPr>
              <w:fldChar w:fldCharType="separate"/>
            </w:r>
            <w:r w:rsidR="00210C65">
              <w:rPr>
                <w:noProof/>
                <w:webHidden/>
              </w:rPr>
              <w:t>6</w:t>
            </w:r>
            <w:r>
              <w:rPr>
                <w:noProof/>
                <w:webHidden/>
              </w:rPr>
              <w:fldChar w:fldCharType="end"/>
            </w:r>
          </w:hyperlink>
        </w:p>
        <w:p w14:paraId="64E5AD4C" w14:textId="704FAD1C" w:rsidR="007D6183" w:rsidRDefault="007D6183">
          <w:pPr>
            <w:pStyle w:val="TM2"/>
            <w:rPr>
              <w:rFonts w:asciiTheme="minorHAnsi" w:eastAsiaTheme="minorEastAsia" w:hAnsiTheme="minorHAnsi" w:cstheme="minorBidi"/>
              <w:noProof/>
              <w:kern w:val="2"/>
              <w:szCs w:val="24"/>
              <w14:ligatures w14:val="standardContextual"/>
            </w:rPr>
          </w:pPr>
          <w:hyperlink w:anchor="_Toc216892476" w:history="1">
            <w:r w:rsidRPr="00081713">
              <w:rPr>
                <w:rStyle w:val="Lienhypertexte"/>
                <w:bCs/>
                <w:noProof/>
              </w:rPr>
              <w:t>2.1.</w:t>
            </w:r>
            <w:r>
              <w:rPr>
                <w:rFonts w:asciiTheme="minorHAnsi" w:eastAsiaTheme="minorEastAsia" w:hAnsiTheme="minorHAnsi" w:cstheme="minorBidi"/>
                <w:noProof/>
                <w:kern w:val="2"/>
                <w:szCs w:val="24"/>
                <w14:ligatures w14:val="standardContextual"/>
              </w:rPr>
              <w:tab/>
            </w:r>
            <w:r w:rsidRPr="00081713">
              <w:rPr>
                <w:rStyle w:val="Lienhypertexte"/>
                <w:noProof/>
              </w:rPr>
              <w:t>Objectif général</w:t>
            </w:r>
            <w:r>
              <w:rPr>
                <w:noProof/>
                <w:webHidden/>
              </w:rPr>
              <w:tab/>
            </w:r>
            <w:r>
              <w:rPr>
                <w:noProof/>
                <w:webHidden/>
              </w:rPr>
              <w:fldChar w:fldCharType="begin"/>
            </w:r>
            <w:r>
              <w:rPr>
                <w:noProof/>
                <w:webHidden/>
              </w:rPr>
              <w:instrText xml:space="preserve"> PAGEREF _Toc216892476 \h </w:instrText>
            </w:r>
            <w:r>
              <w:rPr>
                <w:noProof/>
                <w:webHidden/>
              </w:rPr>
            </w:r>
            <w:r>
              <w:rPr>
                <w:noProof/>
                <w:webHidden/>
              </w:rPr>
              <w:fldChar w:fldCharType="separate"/>
            </w:r>
            <w:r w:rsidR="00210C65">
              <w:rPr>
                <w:noProof/>
                <w:webHidden/>
              </w:rPr>
              <w:t>6</w:t>
            </w:r>
            <w:r>
              <w:rPr>
                <w:noProof/>
                <w:webHidden/>
              </w:rPr>
              <w:fldChar w:fldCharType="end"/>
            </w:r>
          </w:hyperlink>
        </w:p>
        <w:p w14:paraId="5A362AC1" w14:textId="0E95FBA9" w:rsidR="007D6183" w:rsidRDefault="007D6183">
          <w:pPr>
            <w:pStyle w:val="TM2"/>
            <w:rPr>
              <w:rFonts w:asciiTheme="minorHAnsi" w:eastAsiaTheme="minorEastAsia" w:hAnsiTheme="minorHAnsi" w:cstheme="minorBidi"/>
              <w:noProof/>
              <w:kern w:val="2"/>
              <w:szCs w:val="24"/>
              <w14:ligatures w14:val="standardContextual"/>
            </w:rPr>
          </w:pPr>
          <w:hyperlink w:anchor="_Toc216892477" w:history="1">
            <w:r w:rsidRPr="00081713">
              <w:rPr>
                <w:rStyle w:val="Lienhypertexte"/>
                <w:rFonts w:ascii="Times New Roman Gras" w:hAnsi="Times New Roman Gras"/>
                <w:bCs/>
                <w:noProof/>
              </w:rPr>
              <w:t>2.2.</w:t>
            </w:r>
            <w:r>
              <w:rPr>
                <w:rFonts w:asciiTheme="minorHAnsi" w:eastAsiaTheme="minorEastAsia" w:hAnsiTheme="minorHAnsi" w:cstheme="minorBidi"/>
                <w:noProof/>
                <w:kern w:val="2"/>
                <w:szCs w:val="24"/>
                <w14:ligatures w14:val="standardContextual"/>
              </w:rPr>
              <w:tab/>
            </w:r>
            <w:r w:rsidRPr="00081713">
              <w:rPr>
                <w:rStyle w:val="Lienhypertexte"/>
                <w:noProof/>
              </w:rPr>
              <w:t>Objectifs spécifiques </w:t>
            </w:r>
            <w:r w:rsidRPr="00081713">
              <w:rPr>
                <w:rStyle w:val="Lienhypertexte"/>
                <w:rFonts w:ascii="Times New Roman Gras" w:hAnsi="Times New Roman Gras"/>
                <w:strike/>
                <w:noProof/>
              </w:rPr>
              <w:t>:</w:t>
            </w:r>
            <w:r>
              <w:rPr>
                <w:noProof/>
                <w:webHidden/>
              </w:rPr>
              <w:tab/>
            </w:r>
            <w:r>
              <w:rPr>
                <w:noProof/>
                <w:webHidden/>
              </w:rPr>
              <w:fldChar w:fldCharType="begin"/>
            </w:r>
            <w:r>
              <w:rPr>
                <w:noProof/>
                <w:webHidden/>
              </w:rPr>
              <w:instrText xml:space="preserve"> PAGEREF _Toc216892477 \h </w:instrText>
            </w:r>
            <w:r>
              <w:rPr>
                <w:noProof/>
                <w:webHidden/>
              </w:rPr>
            </w:r>
            <w:r>
              <w:rPr>
                <w:noProof/>
                <w:webHidden/>
              </w:rPr>
              <w:fldChar w:fldCharType="separate"/>
            </w:r>
            <w:r w:rsidR="00210C65">
              <w:rPr>
                <w:noProof/>
                <w:webHidden/>
              </w:rPr>
              <w:t>6</w:t>
            </w:r>
            <w:r>
              <w:rPr>
                <w:noProof/>
                <w:webHidden/>
              </w:rPr>
              <w:fldChar w:fldCharType="end"/>
            </w:r>
          </w:hyperlink>
        </w:p>
        <w:p w14:paraId="6B130866" w14:textId="1315799B" w:rsidR="007D6183" w:rsidRDefault="007D6183">
          <w:pPr>
            <w:pStyle w:val="TM2"/>
            <w:rPr>
              <w:rFonts w:asciiTheme="minorHAnsi" w:eastAsiaTheme="minorEastAsia" w:hAnsiTheme="minorHAnsi" w:cstheme="minorBidi"/>
              <w:noProof/>
              <w:kern w:val="2"/>
              <w:szCs w:val="24"/>
              <w14:ligatures w14:val="standardContextual"/>
            </w:rPr>
          </w:pPr>
          <w:hyperlink w:anchor="_Toc216892478" w:history="1">
            <w:r w:rsidRPr="00081713">
              <w:rPr>
                <w:rStyle w:val="Lienhypertexte"/>
                <w:bCs/>
                <w:noProof/>
              </w:rPr>
              <w:t>2.3.</w:t>
            </w:r>
            <w:r>
              <w:rPr>
                <w:rFonts w:asciiTheme="minorHAnsi" w:eastAsiaTheme="minorEastAsia" w:hAnsiTheme="minorHAnsi" w:cstheme="minorBidi"/>
                <w:noProof/>
                <w:kern w:val="2"/>
                <w:szCs w:val="24"/>
                <w14:ligatures w14:val="standardContextual"/>
              </w:rPr>
              <w:tab/>
            </w:r>
            <w:r w:rsidRPr="00081713">
              <w:rPr>
                <w:rStyle w:val="Lienhypertexte"/>
                <w:noProof/>
              </w:rPr>
              <w:t>Résultats à atteindre par le Consultant</w:t>
            </w:r>
            <w:r>
              <w:rPr>
                <w:noProof/>
                <w:webHidden/>
              </w:rPr>
              <w:tab/>
            </w:r>
            <w:r>
              <w:rPr>
                <w:noProof/>
                <w:webHidden/>
              </w:rPr>
              <w:fldChar w:fldCharType="begin"/>
            </w:r>
            <w:r>
              <w:rPr>
                <w:noProof/>
                <w:webHidden/>
              </w:rPr>
              <w:instrText xml:space="preserve"> PAGEREF _Toc216892478 \h </w:instrText>
            </w:r>
            <w:r>
              <w:rPr>
                <w:noProof/>
                <w:webHidden/>
              </w:rPr>
            </w:r>
            <w:r>
              <w:rPr>
                <w:noProof/>
                <w:webHidden/>
              </w:rPr>
              <w:fldChar w:fldCharType="separate"/>
            </w:r>
            <w:r w:rsidR="00210C65">
              <w:rPr>
                <w:noProof/>
                <w:webHidden/>
              </w:rPr>
              <w:t>6</w:t>
            </w:r>
            <w:r>
              <w:rPr>
                <w:noProof/>
                <w:webHidden/>
              </w:rPr>
              <w:fldChar w:fldCharType="end"/>
            </w:r>
          </w:hyperlink>
        </w:p>
        <w:p w14:paraId="54362C89" w14:textId="69B0E986" w:rsidR="007D6183" w:rsidRDefault="007D6183">
          <w:pPr>
            <w:pStyle w:val="TM1"/>
            <w:rPr>
              <w:rFonts w:asciiTheme="minorHAnsi" w:eastAsiaTheme="minorEastAsia" w:hAnsiTheme="minorHAnsi" w:cstheme="minorBidi"/>
              <w:b w:val="0"/>
              <w:bCs w:val="0"/>
              <w:smallCaps w:val="0"/>
              <w:noProof/>
              <w:kern w:val="2"/>
              <w14:ligatures w14:val="standardContextual"/>
            </w:rPr>
          </w:pPr>
          <w:hyperlink w:anchor="_Toc216892479" w:history="1">
            <w:r w:rsidRPr="00081713">
              <w:rPr>
                <w:rStyle w:val="Lienhypertexte"/>
                <w:rFonts w:ascii="Times New Roman" w:hAnsi="Times New Roman"/>
                <w:noProof/>
              </w:rPr>
              <w:t>3.</w:t>
            </w:r>
            <w:r>
              <w:rPr>
                <w:rFonts w:asciiTheme="minorHAnsi" w:eastAsiaTheme="minorEastAsia" w:hAnsiTheme="minorHAnsi" w:cstheme="minorBidi"/>
                <w:b w:val="0"/>
                <w:bCs w:val="0"/>
                <w:smallCaps w:val="0"/>
                <w:noProof/>
                <w:kern w:val="2"/>
                <w14:ligatures w14:val="standardContextual"/>
              </w:rPr>
              <w:tab/>
            </w:r>
            <w:r w:rsidRPr="00081713">
              <w:rPr>
                <w:rStyle w:val="Lienhypertexte"/>
                <w:rFonts w:ascii="Times New Roman" w:hAnsi="Times New Roman"/>
                <w:noProof/>
              </w:rPr>
              <w:t>HYPOTHÈSES ET RISQUES</w:t>
            </w:r>
            <w:r>
              <w:rPr>
                <w:noProof/>
                <w:webHidden/>
              </w:rPr>
              <w:tab/>
            </w:r>
            <w:r>
              <w:rPr>
                <w:noProof/>
                <w:webHidden/>
              </w:rPr>
              <w:fldChar w:fldCharType="begin"/>
            </w:r>
            <w:r>
              <w:rPr>
                <w:noProof/>
                <w:webHidden/>
              </w:rPr>
              <w:instrText xml:space="preserve"> PAGEREF _Toc216892479 \h </w:instrText>
            </w:r>
            <w:r>
              <w:rPr>
                <w:noProof/>
                <w:webHidden/>
              </w:rPr>
            </w:r>
            <w:r>
              <w:rPr>
                <w:noProof/>
                <w:webHidden/>
              </w:rPr>
              <w:fldChar w:fldCharType="separate"/>
            </w:r>
            <w:r w:rsidR="00210C65">
              <w:rPr>
                <w:noProof/>
                <w:webHidden/>
              </w:rPr>
              <w:t>7</w:t>
            </w:r>
            <w:r>
              <w:rPr>
                <w:noProof/>
                <w:webHidden/>
              </w:rPr>
              <w:fldChar w:fldCharType="end"/>
            </w:r>
          </w:hyperlink>
        </w:p>
        <w:p w14:paraId="3D576ACC" w14:textId="4E36835A" w:rsidR="007D6183" w:rsidRDefault="007D6183">
          <w:pPr>
            <w:pStyle w:val="TM1"/>
            <w:rPr>
              <w:rFonts w:asciiTheme="minorHAnsi" w:eastAsiaTheme="minorEastAsia" w:hAnsiTheme="minorHAnsi" w:cstheme="minorBidi"/>
              <w:b w:val="0"/>
              <w:bCs w:val="0"/>
              <w:smallCaps w:val="0"/>
              <w:noProof/>
              <w:kern w:val="2"/>
              <w14:ligatures w14:val="standardContextual"/>
            </w:rPr>
          </w:pPr>
          <w:hyperlink w:anchor="_Toc216892480" w:history="1">
            <w:r w:rsidRPr="00081713">
              <w:rPr>
                <w:rStyle w:val="Lienhypertexte"/>
                <w:rFonts w:ascii="Times New Roman" w:hAnsi="Times New Roman"/>
                <w:noProof/>
              </w:rPr>
              <w:t>4.</w:t>
            </w:r>
            <w:r>
              <w:rPr>
                <w:rFonts w:asciiTheme="minorHAnsi" w:eastAsiaTheme="minorEastAsia" w:hAnsiTheme="minorHAnsi" w:cstheme="minorBidi"/>
                <w:b w:val="0"/>
                <w:bCs w:val="0"/>
                <w:smallCaps w:val="0"/>
                <w:noProof/>
                <w:kern w:val="2"/>
                <w14:ligatures w14:val="standardContextual"/>
              </w:rPr>
              <w:tab/>
            </w:r>
            <w:r w:rsidRPr="00081713">
              <w:rPr>
                <w:rStyle w:val="Lienhypertexte"/>
                <w:rFonts w:ascii="Times New Roman" w:hAnsi="Times New Roman"/>
                <w:noProof/>
              </w:rPr>
              <w:t>CHAMP D'ACTION</w:t>
            </w:r>
            <w:r>
              <w:rPr>
                <w:noProof/>
                <w:webHidden/>
              </w:rPr>
              <w:tab/>
            </w:r>
            <w:r>
              <w:rPr>
                <w:noProof/>
                <w:webHidden/>
              </w:rPr>
              <w:fldChar w:fldCharType="begin"/>
            </w:r>
            <w:r>
              <w:rPr>
                <w:noProof/>
                <w:webHidden/>
              </w:rPr>
              <w:instrText xml:space="preserve"> PAGEREF _Toc216892480 \h </w:instrText>
            </w:r>
            <w:r>
              <w:rPr>
                <w:noProof/>
                <w:webHidden/>
              </w:rPr>
            </w:r>
            <w:r>
              <w:rPr>
                <w:noProof/>
                <w:webHidden/>
              </w:rPr>
              <w:fldChar w:fldCharType="separate"/>
            </w:r>
            <w:r w:rsidR="00210C65">
              <w:rPr>
                <w:noProof/>
                <w:webHidden/>
              </w:rPr>
              <w:t>7</w:t>
            </w:r>
            <w:r>
              <w:rPr>
                <w:noProof/>
                <w:webHidden/>
              </w:rPr>
              <w:fldChar w:fldCharType="end"/>
            </w:r>
          </w:hyperlink>
        </w:p>
        <w:p w14:paraId="5DA8E495" w14:textId="3FDDDF3F" w:rsidR="007D6183" w:rsidRDefault="007D6183">
          <w:pPr>
            <w:pStyle w:val="TM2"/>
            <w:rPr>
              <w:rFonts w:asciiTheme="minorHAnsi" w:eastAsiaTheme="minorEastAsia" w:hAnsiTheme="minorHAnsi" w:cstheme="minorBidi"/>
              <w:noProof/>
              <w:kern w:val="2"/>
              <w:szCs w:val="24"/>
              <w14:ligatures w14:val="standardContextual"/>
            </w:rPr>
          </w:pPr>
          <w:hyperlink w:anchor="_Toc216892481" w:history="1">
            <w:r w:rsidRPr="00081713">
              <w:rPr>
                <w:rStyle w:val="Lienhypertexte"/>
                <w:bCs/>
                <w:noProof/>
              </w:rPr>
              <w:t>4.1.</w:t>
            </w:r>
            <w:r>
              <w:rPr>
                <w:rFonts w:asciiTheme="minorHAnsi" w:eastAsiaTheme="minorEastAsia" w:hAnsiTheme="minorHAnsi" w:cstheme="minorBidi"/>
                <w:noProof/>
                <w:kern w:val="2"/>
                <w:szCs w:val="24"/>
                <w14:ligatures w14:val="standardContextual"/>
              </w:rPr>
              <w:tab/>
            </w:r>
            <w:r w:rsidRPr="00081713">
              <w:rPr>
                <w:rStyle w:val="Lienhypertexte"/>
                <w:noProof/>
              </w:rPr>
              <w:t>Généralités</w:t>
            </w:r>
            <w:r>
              <w:rPr>
                <w:noProof/>
                <w:webHidden/>
              </w:rPr>
              <w:tab/>
            </w:r>
            <w:r>
              <w:rPr>
                <w:noProof/>
                <w:webHidden/>
              </w:rPr>
              <w:fldChar w:fldCharType="begin"/>
            </w:r>
            <w:r>
              <w:rPr>
                <w:noProof/>
                <w:webHidden/>
              </w:rPr>
              <w:instrText xml:space="preserve"> PAGEREF _Toc216892481 \h </w:instrText>
            </w:r>
            <w:r>
              <w:rPr>
                <w:noProof/>
                <w:webHidden/>
              </w:rPr>
            </w:r>
            <w:r>
              <w:rPr>
                <w:noProof/>
                <w:webHidden/>
              </w:rPr>
              <w:fldChar w:fldCharType="separate"/>
            </w:r>
            <w:r w:rsidR="00210C65">
              <w:rPr>
                <w:noProof/>
                <w:webHidden/>
              </w:rPr>
              <w:t>7</w:t>
            </w:r>
            <w:r>
              <w:rPr>
                <w:noProof/>
                <w:webHidden/>
              </w:rPr>
              <w:fldChar w:fldCharType="end"/>
            </w:r>
          </w:hyperlink>
        </w:p>
        <w:p w14:paraId="3356051E" w14:textId="12E9E335" w:rsidR="007D6183" w:rsidRDefault="007D6183">
          <w:pPr>
            <w:pStyle w:val="TM3"/>
            <w:rPr>
              <w:rFonts w:asciiTheme="minorHAnsi" w:eastAsiaTheme="minorEastAsia" w:hAnsiTheme="minorHAnsi" w:cstheme="minorBidi"/>
              <w:noProof/>
              <w:kern w:val="2"/>
              <w:szCs w:val="24"/>
              <w14:ligatures w14:val="standardContextual"/>
            </w:rPr>
          </w:pPr>
          <w:hyperlink w:anchor="_Toc216892482" w:history="1">
            <w:r w:rsidRPr="00081713">
              <w:rPr>
                <w:rStyle w:val="Lienhypertexte"/>
                <w:noProof/>
              </w:rPr>
              <w:t>4.1.1.</w:t>
            </w:r>
            <w:r>
              <w:rPr>
                <w:rFonts w:asciiTheme="minorHAnsi" w:eastAsiaTheme="minorEastAsia" w:hAnsiTheme="minorHAnsi" w:cstheme="minorBidi"/>
                <w:noProof/>
                <w:kern w:val="2"/>
                <w:szCs w:val="24"/>
                <w14:ligatures w14:val="standardContextual"/>
              </w:rPr>
              <w:tab/>
            </w:r>
            <w:r w:rsidRPr="00081713">
              <w:rPr>
                <w:rStyle w:val="Lienhypertexte"/>
                <w:noProof/>
              </w:rPr>
              <w:t>Description de la mission</w:t>
            </w:r>
            <w:r>
              <w:rPr>
                <w:noProof/>
                <w:webHidden/>
              </w:rPr>
              <w:tab/>
            </w:r>
            <w:r>
              <w:rPr>
                <w:noProof/>
                <w:webHidden/>
              </w:rPr>
              <w:fldChar w:fldCharType="begin"/>
            </w:r>
            <w:r>
              <w:rPr>
                <w:noProof/>
                <w:webHidden/>
              </w:rPr>
              <w:instrText xml:space="preserve"> PAGEREF _Toc216892482 \h </w:instrText>
            </w:r>
            <w:r>
              <w:rPr>
                <w:noProof/>
                <w:webHidden/>
              </w:rPr>
            </w:r>
            <w:r>
              <w:rPr>
                <w:noProof/>
                <w:webHidden/>
              </w:rPr>
              <w:fldChar w:fldCharType="separate"/>
            </w:r>
            <w:r w:rsidR="00210C65">
              <w:rPr>
                <w:noProof/>
                <w:webHidden/>
              </w:rPr>
              <w:t>7</w:t>
            </w:r>
            <w:r>
              <w:rPr>
                <w:noProof/>
                <w:webHidden/>
              </w:rPr>
              <w:fldChar w:fldCharType="end"/>
            </w:r>
          </w:hyperlink>
        </w:p>
        <w:p w14:paraId="060F1356" w14:textId="639F9919" w:rsidR="007D6183" w:rsidRDefault="007D6183">
          <w:pPr>
            <w:pStyle w:val="TM3"/>
            <w:rPr>
              <w:rFonts w:asciiTheme="minorHAnsi" w:eastAsiaTheme="minorEastAsia" w:hAnsiTheme="minorHAnsi" w:cstheme="minorBidi"/>
              <w:noProof/>
              <w:kern w:val="2"/>
              <w:szCs w:val="24"/>
              <w14:ligatures w14:val="standardContextual"/>
            </w:rPr>
          </w:pPr>
          <w:hyperlink w:anchor="_Toc216892483" w:history="1">
            <w:r w:rsidRPr="00081713">
              <w:rPr>
                <w:rStyle w:val="Lienhypertexte"/>
                <w:noProof/>
              </w:rPr>
              <w:t>4.1.2.</w:t>
            </w:r>
            <w:r>
              <w:rPr>
                <w:rFonts w:asciiTheme="minorHAnsi" w:eastAsiaTheme="minorEastAsia" w:hAnsiTheme="minorHAnsi" w:cstheme="minorBidi"/>
                <w:noProof/>
                <w:kern w:val="2"/>
                <w:szCs w:val="24"/>
                <w14:ligatures w14:val="standardContextual"/>
              </w:rPr>
              <w:tab/>
            </w:r>
            <w:r w:rsidRPr="00081713">
              <w:rPr>
                <w:rStyle w:val="Lienhypertexte"/>
                <w:noProof/>
              </w:rPr>
              <w:t>Zone géographique à couvrir</w:t>
            </w:r>
            <w:r>
              <w:rPr>
                <w:noProof/>
                <w:webHidden/>
              </w:rPr>
              <w:tab/>
            </w:r>
            <w:r>
              <w:rPr>
                <w:noProof/>
                <w:webHidden/>
              </w:rPr>
              <w:fldChar w:fldCharType="begin"/>
            </w:r>
            <w:r>
              <w:rPr>
                <w:noProof/>
                <w:webHidden/>
              </w:rPr>
              <w:instrText xml:space="preserve"> PAGEREF _Toc216892483 \h </w:instrText>
            </w:r>
            <w:r>
              <w:rPr>
                <w:noProof/>
                <w:webHidden/>
              </w:rPr>
            </w:r>
            <w:r>
              <w:rPr>
                <w:noProof/>
                <w:webHidden/>
              </w:rPr>
              <w:fldChar w:fldCharType="separate"/>
            </w:r>
            <w:r w:rsidR="00210C65">
              <w:rPr>
                <w:noProof/>
                <w:webHidden/>
              </w:rPr>
              <w:t>9</w:t>
            </w:r>
            <w:r>
              <w:rPr>
                <w:noProof/>
                <w:webHidden/>
              </w:rPr>
              <w:fldChar w:fldCharType="end"/>
            </w:r>
          </w:hyperlink>
        </w:p>
        <w:p w14:paraId="0B659001" w14:textId="1C0E1142" w:rsidR="007D6183" w:rsidRDefault="007D6183">
          <w:pPr>
            <w:pStyle w:val="TM2"/>
            <w:rPr>
              <w:rFonts w:asciiTheme="minorHAnsi" w:eastAsiaTheme="minorEastAsia" w:hAnsiTheme="minorHAnsi" w:cstheme="minorBidi"/>
              <w:noProof/>
              <w:kern w:val="2"/>
              <w:szCs w:val="24"/>
              <w14:ligatures w14:val="standardContextual"/>
            </w:rPr>
          </w:pPr>
          <w:hyperlink w:anchor="_Toc216892484" w:history="1">
            <w:r w:rsidRPr="00081713">
              <w:rPr>
                <w:rStyle w:val="Lienhypertexte"/>
                <w:bCs/>
                <w:noProof/>
              </w:rPr>
              <w:t>4.2.</w:t>
            </w:r>
            <w:r>
              <w:rPr>
                <w:rFonts w:asciiTheme="minorHAnsi" w:eastAsiaTheme="minorEastAsia" w:hAnsiTheme="minorHAnsi" w:cstheme="minorBidi"/>
                <w:noProof/>
                <w:kern w:val="2"/>
                <w:szCs w:val="24"/>
                <w14:ligatures w14:val="standardContextual"/>
              </w:rPr>
              <w:tab/>
            </w:r>
            <w:r w:rsidRPr="00081713">
              <w:rPr>
                <w:rStyle w:val="Lienhypertexte"/>
                <w:noProof/>
              </w:rPr>
              <w:t>Phasage des activités de la Mission</w:t>
            </w:r>
            <w:r>
              <w:rPr>
                <w:noProof/>
                <w:webHidden/>
              </w:rPr>
              <w:tab/>
            </w:r>
            <w:r>
              <w:rPr>
                <w:noProof/>
                <w:webHidden/>
              </w:rPr>
              <w:fldChar w:fldCharType="begin"/>
            </w:r>
            <w:r>
              <w:rPr>
                <w:noProof/>
                <w:webHidden/>
              </w:rPr>
              <w:instrText xml:space="preserve"> PAGEREF _Toc216892484 \h </w:instrText>
            </w:r>
            <w:r>
              <w:rPr>
                <w:noProof/>
                <w:webHidden/>
              </w:rPr>
            </w:r>
            <w:r>
              <w:rPr>
                <w:noProof/>
                <w:webHidden/>
              </w:rPr>
              <w:fldChar w:fldCharType="separate"/>
            </w:r>
            <w:r w:rsidR="00210C65">
              <w:rPr>
                <w:noProof/>
                <w:webHidden/>
              </w:rPr>
              <w:t>9</w:t>
            </w:r>
            <w:r>
              <w:rPr>
                <w:noProof/>
                <w:webHidden/>
              </w:rPr>
              <w:fldChar w:fldCharType="end"/>
            </w:r>
          </w:hyperlink>
        </w:p>
        <w:p w14:paraId="52522DF6" w14:textId="69B67560" w:rsidR="007D6183" w:rsidRDefault="007D6183">
          <w:pPr>
            <w:pStyle w:val="TM2"/>
            <w:rPr>
              <w:rFonts w:asciiTheme="minorHAnsi" w:eastAsiaTheme="minorEastAsia" w:hAnsiTheme="minorHAnsi" w:cstheme="minorBidi"/>
              <w:noProof/>
              <w:kern w:val="2"/>
              <w:szCs w:val="24"/>
              <w14:ligatures w14:val="standardContextual"/>
            </w:rPr>
          </w:pPr>
          <w:hyperlink w:anchor="_Toc216892485" w:history="1">
            <w:r w:rsidRPr="00081713">
              <w:rPr>
                <w:rStyle w:val="Lienhypertexte"/>
                <w:bCs/>
                <w:noProof/>
              </w:rPr>
              <w:t>4.3.</w:t>
            </w:r>
            <w:r>
              <w:rPr>
                <w:rFonts w:asciiTheme="minorHAnsi" w:eastAsiaTheme="minorEastAsia" w:hAnsiTheme="minorHAnsi" w:cstheme="minorBidi"/>
                <w:noProof/>
                <w:kern w:val="2"/>
                <w:szCs w:val="24"/>
                <w14:ligatures w14:val="standardContextual"/>
              </w:rPr>
              <w:tab/>
            </w:r>
            <w:r w:rsidRPr="00081713">
              <w:rPr>
                <w:rStyle w:val="Lienhypertexte"/>
                <w:noProof/>
              </w:rPr>
              <w:t>Gestion du projet</w:t>
            </w:r>
            <w:r>
              <w:rPr>
                <w:noProof/>
                <w:webHidden/>
              </w:rPr>
              <w:tab/>
            </w:r>
            <w:r>
              <w:rPr>
                <w:noProof/>
                <w:webHidden/>
              </w:rPr>
              <w:fldChar w:fldCharType="begin"/>
            </w:r>
            <w:r>
              <w:rPr>
                <w:noProof/>
                <w:webHidden/>
              </w:rPr>
              <w:instrText xml:space="preserve"> PAGEREF _Toc216892485 \h </w:instrText>
            </w:r>
            <w:r>
              <w:rPr>
                <w:noProof/>
                <w:webHidden/>
              </w:rPr>
            </w:r>
            <w:r>
              <w:rPr>
                <w:noProof/>
                <w:webHidden/>
              </w:rPr>
              <w:fldChar w:fldCharType="separate"/>
            </w:r>
            <w:r w:rsidR="00210C65">
              <w:rPr>
                <w:noProof/>
                <w:webHidden/>
              </w:rPr>
              <w:t>11</w:t>
            </w:r>
            <w:r>
              <w:rPr>
                <w:noProof/>
                <w:webHidden/>
              </w:rPr>
              <w:fldChar w:fldCharType="end"/>
            </w:r>
          </w:hyperlink>
        </w:p>
        <w:p w14:paraId="35BA07AA" w14:textId="7F21E0F1" w:rsidR="007D6183" w:rsidRDefault="007D6183">
          <w:pPr>
            <w:pStyle w:val="TM3"/>
            <w:rPr>
              <w:rFonts w:asciiTheme="minorHAnsi" w:eastAsiaTheme="minorEastAsia" w:hAnsiTheme="minorHAnsi" w:cstheme="minorBidi"/>
              <w:noProof/>
              <w:kern w:val="2"/>
              <w:szCs w:val="24"/>
              <w14:ligatures w14:val="standardContextual"/>
            </w:rPr>
          </w:pPr>
          <w:hyperlink w:anchor="_Toc216892486" w:history="1">
            <w:r w:rsidRPr="00081713">
              <w:rPr>
                <w:rStyle w:val="Lienhypertexte"/>
                <w:noProof/>
              </w:rPr>
              <w:t>4.3.1.</w:t>
            </w:r>
            <w:r>
              <w:rPr>
                <w:rFonts w:asciiTheme="minorHAnsi" w:eastAsiaTheme="minorEastAsia" w:hAnsiTheme="minorHAnsi" w:cstheme="minorBidi"/>
                <w:noProof/>
                <w:kern w:val="2"/>
                <w:szCs w:val="24"/>
                <w14:ligatures w14:val="standardContextual"/>
              </w:rPr>
              <w:tab/>
            </w:r>
            <w:r w:rsidRPr="00081713">
              <w:rPr>
                <w:rStyle w:val="Lienhypertexte"/>
                <w:noProof/>
              </w:rPr>
              <w:t>Organe responsable et structure de gestion</w:t>
            </w:r>
            <w:r>
              <w:rPr>
                <w:noProof/>
                <w:webHidden/>
              </w:rPr>
              <w:tab/>
            </w:r>
            <w:r>
              <w:rPr>
                <w:noProof/>
                <w:webHidden/>
              </w:rPr>
              <w:fldChar w:fldCharType="begin"/>
            </w:r>
            <w:r>
              <w:rPr>
                <w:noProof/>
                <w:webHidden/>
              </w:rPr>
              <w:instrText xml:space="preserve"> PAGEREF _Toc216892486 \h </w:instrText>
            </w:r>
            <w:r>
              <w:rPr>
                <w:noProof/>
                <w:webHidden/>
              </w:rPr>
            </w:r>
            <w:r>
              <w:rPr>
                <w:noProof/>
                <w:webHidden/>
              </w:rPr>
              <w:fldChar w:fldCharType="separate"/>
            </w:r>
            <w:r w:rsidR="00210C65">
              <w:rPr>
                <w:noProof/>
                <w:webHidden/>
              </w:rPr>
              <w:t>11</w:t>
            </w:r>
            <w:r>
              <w:rPr>
                <w:noProof/>
                <w:webHidden/>
              </w:rPr>
              <w:fldChar w:fldCharType="end"/>
            </w:r>
          </w:hyperlink>
        </w:p>
        <w:p w14:paraId="3CC4E1AB" w14:textId="3950F1FC" w:rsidR="007D6183" w:rsidRDefault="007D6183">
          <w:pPr>
            <w:pStyle w:val="TM3"/>
            <w:rPr>
              <w:rFonts w:asciiTheme="minorHAnsi" w:eastAsiaTheme="minorEastAsia" w:hAnsiTheme="minorHAnsi" w:cstheme="minorBidi"/>
              <w:noProof/>
              <w:kern w:val="2"/>
              <w:szCs w:val="24"/>
              <w14:ligatures w14:val="standardContextual"/>
            </w:rPr>
          </w:pPr>
          <w:hyperlink w:anchor="_Toc216892487" w:history="1">
            <w:r w:rsidRPr="00081713">
              <w:rPr>
                <w:rStyle w:val="Lienhypertexte"/>
                <w:noProof/>
              </w:rPr>
              <w:t>4.3.2.</w:t>
            </w:r>
            <w:r>
              <w:rPr>
                <w:rFonts w:asciiTheme="minorHAnsi" w:eastAsiaTheme="minorEastAsia" w:hAnsiTheme="minorHAnsi" w:cstheme="minorBidi"/>
                <w:noProof/>
                <w:kern w:val="2"/>
                <w:szCs w:val="24"/>
                <w14:ligatures w14:val="standardContextual"/>
              </w:rPr>
              <w:tab/>
            </w:r>
            <w:r w:rsidRPr="00081713">
              <w:rPr>
                <w:rStyle w:val="Lienhypertexte"/>
                <w:noProof/>
              </w:rPr>
              <w:t>Moyens à mettre à disposition par l’autorité contractante et/ou d'autres parties</w:t>
            </w:r>
            <w:r>
              <w:rPr>
                <w:noProof/>
                <w:webHidden/>
              </w:rPr>
              <w:tab/>
            </w:r>
            <w:r>
              <w:rPr>
                <w:noProof/>
                <w:webHidden/>
              </w:rPr>
              <w:fldChar w:fldCharType="begin"/>
            </w:r>
            <w:r>
              <w:rPr>
                <w:noProof/>
                <w:webHidden/>
              </w:rPr>
              <w:instrText xml:space="preserve"> PAGEREF _Toc216892487 \h </w:instrText>
            </w:r>
            <w:r>
              <w:rPr>
                <w:noProof/>
                <w:webHidden/>
              </w:rPr>
            </w:r>
            <w:r>
              <w:rPr>
                <w:noProof/>
                <w:webHidden/>
              </w:rPr>
              <w:fldChar w:fldCharType="separate"/>
            </w:r>
            <w:r w:rsidR="00210C65">
              <w:rPr>
                <w:noProof/>
                <w:webHidden/>
              </w:rPr>
              <w:t>11</w:t>
            </w:r>
            <w:r>
              <w:rPr>
                <w:noProof/>
                <w:webHidden/>
              </w:rPr>
              <w:fldChar w:fldCharType="end"/>
            </w:r>
          </w:hyperlink>
        </w:p>
        <w:p w14:paraId="68123FF3" w14:textId="0DDFF0D3" w:rsidR="007D6183" w:rsidRDefault="007D6183">
          <w:pPr>
            <w:pStyle w:val="TM1"/>
            <w:rPr>
              <w:rFonts w:asciiTheme="minorHAnsi" w:eastAsiaTheme="minorEastAsia" w:hAnsiTheme="minorHAnsi" w:cstheme="minorBidi"/>
              <w:b w:val="0"/>
              <w:bCs w:val="0"/>
              <w:smallCaps w:val="0"/>
              <w:noProof/>
              <w:kern w:val="2"/>
              <w14:ligatures w14:val="standardContextual"/>
            </w:rPr>
          </w:pPr>
          <w:hyperlink w:anchor="_Toc216892489" w:history="1">
            <w:r w:rsidRPr="00081713">
              <w:rPr>
                <w:rStyle w:val="Lienhypertexte"/>
                <w:rFonts w:ascii="Times New Roman" w:hAnsi="Times New Roman"/>
                <w:noProof/>
              </w:rPr>
              <w:t>5.</w:t>
            </w:r>
            <w:r>
              <w:rPr>
                <w:rFonts w:asciiTheme="minorHAnsi" w:eastAsiaTheme="minorEastAsia" w:hAnsiTheme="minorHAnsi" w:cstheme="minorBidi"/>
                <w:b w:val="0"/>
                <w:bCs w:val="0"/>
                <w:smallCaps w:val="0"/>
                <w:noProof/>
                <w:kern w:val="2"/>
                <w14:ligatures w14:val="standardContextual"/>
              </w:rPr>
              <w:tab/>
            </w:r>
            <w:r w:rsidRPr="00081713">
              <w:rPr>
                <w:rStyle w:val="Lienhypertexte"/>
                <w:rFonts w:ascii="Times New Roman" w:hAnsi="Times New Roman"/>
                <w:noProof/>
              </w:rPr>
              <w:t>LOGISTIQUE ET CALENDRIER</w:t>
            </w:r>
            <w:r>
              <w:rPr>
                <w:noProof/>
                <w:webHidden/>
              </w:rPr>
              <w:tab/>
            </w:r>
            <w:r>
              <w:rPr>
                <w:noProof/>
                <w:webHidden/>
              </w:rPr>
              <w:fldChar w:fldCharType="begin"/>
            </w:r>
            <w:r>
              <w:rPr>
                <w:noProof/>
                <w:webHidden/>
              </w:rPr>
              <w:instrText xml:space="preserve"> PAGEREF _Toc216892489 \h </w:instrText>
            </w:r>
            <w:r>
              <w:rPr>
                <w:noProof/>
                <w:webHidden/>
              </w:rPr>
            </w:r>
            <w:r>
              <w:rPr>
                <w:noProof/>
                <w:webHidden/>
              </w:rPr>
              <w:fldChar w:fldCharType="separate"/>
            </w:r>
            <w:r w:rsidR="00210C65">
              <w:rPr>
                <w:noProof/>
                <w:webHidden/>
              </w:rPr>
              <w:t>12</w:t>
            </w:r>
            <w:r>
              <w:rPr>
                <w:noProof/>
                <w:webHidden/>
              </w:rPr>
              <w:fldChar w:fldCharType="end"/>
            </w:r>
          </w:hyperlink>
        </w:p>
        <w:p w14:paraId="1F2C3D86" w14:textId="5A7459F7" w:rsidR="007D6183" w:rsidRDefault="007D6183">
          <w:pPr>
            <w:pStyle w:val="TM2"/>
            <w:rPr>
              <w:rFonts w:asciiTheme="minorHAnsi" w:eastAsiaTheme="minorEastAsia" w:hAnsiTheme="minorHAnsi" w:cstheme="minorBidi"/>
              <w:noProof/>
              <w:kern w:val="2"/>
              <w:szCs w:val="24"/>
              <w14:ligatures w14:val="standardContextual"/>
            </w:rPr>
          </w:pPr>
          <w:hyperlink w:anchor="_Toc216892490" w:history="1">
            <w:r w:rsidRPr="00081713">
              <w:rPr>
                <w:rStyle w:val="Lienhypertexte"/>
                <w:bCs/>
                <w:noProof/>
              </w:rPr>
              <w:t>5.1.</w:t>
            </w:r>
            <w:r>
              <w:rPr>
                <w:rFonts w:asciiTheme="minorHAnsi" w:eastAsiaTheme="minorEastAsia" w:hAnsiTheme="minorHAnsi" w:cstheme="minorBidi"/>
                <w:noProof/>
                <w:kern w:val="2"/>
                <w:szCs w:val="24"/>
                <w14:ligatures w14:val="standardContextual"/>
              </w:rPr>
              <w:tab/>
            </w:r>
            <w:r w:rsidRPr="00081713">
              <w:rPr>
                <w:rStyle w:val="Lienhypertexte"/>
                <w:noProof/>
              </w:rPr>
              <w:t>Lieu d'exécution</w:t>
            </w:r>
            <w:r>
              <w:rPr>
                <w:noProof/>
                <w:webHidden/>
              </w:rPr>
              <w:tab/>
            </w:r>
            <w:r>
              <w:rPr>
                <w:noProof/>
                <w:webHidden/>
              </w:rPr>
              <w:fldChar w:fldCharType="begin"/>
            </w:r>
            <w:r>
              <w:rPr>
                <w:noProof/>
                <w:webHidden/>
              </w:rPr>
              <w:instrText xml:space="preserve"> PAGEREF _Toc216892490 \h </w:instrText>
            </w:r>
            <w:r>
              <w:rPr>
                <w:noProof/>
                <w:webHidden/>
              </w:rPr>
            </w:r>
            <w:r>
              <w:rPr>
                <w:noProof/>
                <w:webHidden/>
              </w:rPr>
              <w:fldChar w:fldCharType="separate"/>
            </w:r>
            <w:r w:rsidR="00210C65">
              <w:rPr>
                <w:noProof/>
                <w:webHidden/>
              </w:rPr>
              <w:t>12</w:t>
            </w:r>
            <w:r>
              <w:rPr>
                <w:noProof/>
                <w:webHidden/>
              </w:rPr>
              <w:fldChar w:fldCharType="end"/>
            </w:r>
          </w:hyperlink>
        </w:p>
        <w:p w14:paraId="7F40F4E6" w14:textId="37110636" w:rsidR="007D6183" w:rsidRDefault="007D6183">
          <w:pPr>
            <w:pStyle w:val="TM2"/>
            <w:rPr>
              <w:rFonts w:asciiTheme="minorHAnsi" w:eastAsiaTheme="minorEastAsia" w:hAnsiTheme="minorHAnsi" w:cstheme="minorBidi"/>
              <w:noProof/>
              <w:kern w:val="2"/>
              <w:szCs w:val="24"/>
              <w14:ligatures w14:val="standardContextual"/>
            </w:rPr>
          </w:pPr>
          <w:hyperlink w:anchor="_Toc216892491" w:history="1">
            <w:r w:rsidRPr="00081713">
              <w:rPr>
                <w:rStyle w:val="Lienhypertexte"/>
                <w:bCs/>
                <w:noProof/>
              </w:rPr>
              <w:t>5.2.</w:t>
            </w:r>
            <w:r>
              <w:rPr>
                <w:rFonts w:asciiTheme="minorHAnsi" w:eastAsiaTheme="minorEastAsia" w:hAnsiTheme="minorHAnsi" w:cstheme="minorBidi"/>
                <w:noProof/>
                <w:kern w:val="2"/>
                <w:szCs w:val="24"/>
                <w14:ligatures w14:val="standardContextual"/>
              </w:rPr>
              <w:tab/>
            </w:r>
            <w:r w:rsidRPr="00081713">
              <w:rPr>
                <w:rStyle w:val="Lienhypertexte"/>
                <w:noProof/>
              </w:rPr>
              <w:t>Date de commencement et période de mise en œuvre des tâches</w:t>
            </w:r>
            <w:r>
              <w:rPr>
                <w:noProof/>
                <w:webHidden/>
              </w:rPr>
              <w:tab/>
            </w:r>
            <w:r>
              <w:rPr>
                <w:noProof/>
                <w:webHidden/>
              </w:rPr>
              <w:fldChar w:fldCharType="begin"/>
            </w:r>
            <w:r>
              <w:rPr>
                <w:noProof/>
                <w:webHidden/>
              </w:rPr>
              <w:instrText xml:space="preserve"> PAGEREF _Toc216892491 \h </w:instrText>
            </w:r>
            <w:r>
              <w:rPr>
                <w:noProof/>
                <w:webHidden/>
              </w:rPr>
            </w:r>
            <w:r>
              <w:rPr>
                <w:noProof/>
                <w:webHidden/>
              </w:rPr>
              <w:fldChar w:fldCharType="separate"/>
            </w:r>
            <w:r w:rsidR="00210C65">
              <w:rPr>
                <w:noProof/>
                <w:webHidden/>
              </w:rPr>
              <w:t>13</w:t>
            </w:r>
            <w:r>
              <w:rPr>
                <w:noProof/>
                <w:webHidden/>
              </w:rPr>
              <w:fldChar w:fldCharType="end"/>
            </w:r>
          </w:hyperlink>
        </w:p>
        <w:p w14:paraId="7A0016BC" w14:textId="5140CBBB" w:rsidR="007D6183" w:rsidRDefault="007D6183">
          <w:pPr>
            <w:pStyle w:val="TM1"/>
            <w:rPr>
              <w:rFonts w:asciiTheme="minorHAnsi" w:eastAsiaTheme="minorEastAsia" w:hAnsiTheme="minorHAnsi" w:cstheme="minorBidi"/>
              <w:b w:val="0"/>
              <w:bCs w:val="0"/>
              <w:smallCaps w:val="0"/>
              <w:noProof/>
              <w:kern w:val="2"/>
              <w14:ligatures w14:val="standardContextual"/>
            </w:rPr>
          </w:pPr>
          <w:hyperlink w:anchor="_Toc216892492" w:history="1">
            <w:r w:rsidRPr="00081713">
              <w:rPr>
                <w:rStyle w:val="Lienhypertexte"/>
                <w:rFonts w:ascii="Times New Roman" w:hAnsi="Times New Roman"/>
                <w:noProof/>
              </w:rPr>
              <w:t>6.</w:t>
            </w:r>
            <w:r>
              <w:rPr>
                <w:rFonts w:asciiTheme="minorHAnsi" w:eastAsiaTheme="minorEastAsia" w:hAnsiTheme="minorHAnsi" w:cstheme="minorBidi"/>
                <w:b w:val="0"/>
                <w:bCs w:val="0"/>
                <w:smallCaps w:val="0"/>
                <w:noProof/>
                <w:kern w:val="2"/>
                <w14:ligatures w14:val="standardContextual"/>
              </w:rPr>
              <w:tab/>
            </w:r>
            <w:r w:rsidRPr="00081713">
              <w:rPr>
                <w:rStyle w:val="Lienhypertexte"/>
                <w:rFonts w:ascii="Times New Roman" w:hAnsi="Times New Roman"/>
                <w:noProof/>
              </w:rPr>
              <w:t>Personnel</w:t>
            </w:r>
            <w:r>
              <w:rPr>
                <w:noProof/>
                <w:webHidden/>
              </w:rPr>
              <w:tab/>
            </w:r>
            <w:r>
              <w:rPr>
                <w:noProof/>
                <w:webHidden/>
              </w:rPr>
              <w:fldChar w:fldCharType="begin"/>
            </w:r>
            <w:r>
              <w:rPr>
                <w:noProof/>
                <w:webHidden/>
              </w:rPr>
              <w:instrText xml:space="preserve"> PAGEREF _Toc216892492 \h </w:instrText>
            </w:r>
            <w:r>
              <w:rPr>
                <w:noProof/>
                <w:webHidden/>
              </w:rPr>
            </w:r>
            <w:r>
              <w:rPr>
                <w:noProof/>
                <w:webHidden/>
              </w:rPr>
              <w:fldChar w:fldCharType="separate"/>
            </w:r>
            <w:r w:rsidR="00210C65">
              <w:rPr>
                <w:noProof/>
                <w:webHidden/>
              </w:rPr>
              <w:t>13</w:t>
            </w:r>
            <w:r>
              <w:rPr>
                <w:noProof/>
                <w:webHidden/>
              </w:rPr>
              <w:fldChar w:fldCharType="end"/>
            </w:r>
          </w:hyperlink>
        </w:p>
        <w:p w14:paraId="70751BD0" w14:textId="24A777E4" w:rsidR="007D6183" w:rsidRDefault="007D6183">
          <w:pPr>
            <w:pStyle w:val="TM1"/>
            <w:rPr>
              <w:rFonts w:asciiTheme="minorHAnsi" w:eastAsiaTheme="minorEastAsia" w:hAnsiTheme="minorHAnsi" w:cstheme="minorBidi"/>
              <w:b w:val="0"/>
              <w:bCs w:val="0"/>
              <w:smallCaps w:val="0"/>
              <w:noProof/>
              <w:kern w:val="2"/>
              <w14:ligatures w14:val="standardContextual"/>
            </w:rPr>
          </w:pPr>
          <w:hyperlink w:anchor="_Toc216892493" w:history="1">
            <w:r w:rsidRPr="00081713">
              <w:rPr>
                <w:rStyle w:val="Lienhypertexte"/>
                <w:rFonts w:ascii="Times New Roman" w:hAnsi="Times New Roman"/>
                <w:noProof/>
              </w:rPr>
              <w:t>7.</w:t>
            </w:r>
            <w:r>
              <w:rPr>
                <w:rFonts w:asciiTheme="minorHAnsi" w:eastAsiaTheme="minorEastAsia" w:hAnsiTheme="minorHAnsi" w:cstheme="minorBidi"/>
                <w:b w:val="0"/>
                <w:bCs w:val="0"/>
                <w:smallCaps w:val="0"/>
                <w:noProof/>
                <w:kern w:val="2"/>
                <w14:ligatures w14:val="standardContextual"/>
              </w:rPr>
              <w:tab/>
            </w:r>
            <w:r w:rsidRPr="00081713">
              <w:rPr>
                <w:rStyle w:val="Lienhypertexte"/>
                <w:rFonts w:ascii="Times New Roman" w:hAnsi="Times New Roman"/>
                <w:noProof/>
              </w:rPr>
              <w:t>RAPPORTS</w:t>
            </w:r>
            <w:r>
              <w:rPr>
                <w:noProof/>
                <w:webHidden/>
              </w:rPr>
              <w:tab/>
            </w:r>
            <w:r>
              <w:rPr>
                <w:noProof/>
                <w:webHidden/>
              </w:rPr>
              <w:fldChar w:fldCharType="begin"/>
            </w:r>
            <w:r>
              <w:rPr>
                <w:noProof/>
                <w:webHidden/>
              </w:rPr>
              <w:instrText xml:space="preserve"> PAGEREF _Toc216892493 \h </w:instrText>
            </w:r>
            <w:r>
              <w:rPr>
                <w:noProof/>
                <w:webHidden/>
              </w:rPr>
            </w:r>
            <w:r>
              <w:rPr>
                <w:noProof/>
                <w:webHidden/>
              </w:rPr>
              <w:fldChar w:fldCharType="separate"/>
            </w:r>
            <w:r w:rsidR="00210C65">
              <w:rPr>
                <w:noProof/>
                <w:webHidden/>
              </w:rPr>
              <w:t>15</w:t>
            </w:r>
            <w:r>
              <w:rPr>
                <w:noProof/>
                <w:webHidden/>
              </w:rPr>
              <w:fldChar w:fldCharType="end"/>
            </w:r>
          </w:hyperlink>
        </w:p>
        <w:p w14:paraId="57B8DB98" w14:textId="2752EA01" w:rsidR="007D6183" w:rsidRDefault="007D6183">
          <w:pPr>
            <w:pStyle w:val="TM2"/>
            <w:rPr>
              <w:rFonts w:asciiTheme="minorHAnsi" w:eastAsiaTheme="minorEastAsia" w:hAnsiTheme="minorHAnsi" w:cstheme="minorBidi"/>
              <w:noProof/>
              <w:kern w:val="2"/>
              <w:szCs w:val="24"/>
              <w14:ligatures w14:val="standardContextual"/>
            </w:rPr>
          </w:pPr>
          <w:hyperlink w:anchor="_Toc216892494" w:history="1">
            <w:r w:rsidRPr="00081713">
              <w:rPr>
                <w:rStyle w:val="Lienhypertexte"/>
                <w:bCs/>
                <w:noProof/>
              </w:rPr>
              <w:t>7.1.</w:t>
            </w:r>
            <w:r>
              <w:rPr>
                <w:rFonts w:asciiTheme="minorHAnsi" w:eastAsiaTheme="minorEastAsia" w:hAnsiTheme="minorHAnsi" w:cstheme="minorBidi"/>
                <w:noProof/>
                <w:kern w:val="2"/>
                <w:szCs w:val="24"/>
                <w14:ligatures w14:val="standardContextual"/>
              </w:rPr>
              <w:tab/>
            </w:r>
            <w:r w:rsidRPr="00081713">
              <w:rPr>
                <w:rStyle w:val="Lienhypertexte"/>
                <w:noProof/>
              </w:rPr>
              <w:t>Exigences en matière de rapports</w:t>
            </w:r>
            <w:r>
              <w:rPr>
                <w:noProof/>
                <w:webHidden/>
              </w:rPr>
              <w:tab/>
            </w:r>
            <w:r>
              <w:rPr>
                <w:noProof/>
                <w:webHidden/>
              </w:rPr>
              <w:fldChar w:fldCharType="begin"/>
            </w:r>
            <w:r>
              <w:rPr>
                <w:noProof/>
                <w:webHidden/>
              </w:rPr>
              <w:instrText xml:space="preserve"> PAGEREF _Toc216892494 \h </w:instrText>
            </w:r>
            <w:r>
              <w:rPr>
                <w:noProof/>
                <w:webHidden/>
              </w:rPr>
            </w:r>
            <w:r>
              <w:rPr>
                <w:noProof/>
                <w:webHidden/>
              </w:rPr>
              <w:fldChar w:fldCharType="separate"/>
            </w:r>
            <w:r w:rsidR="00210C65">
              <w:rPr>
                <w:noProof/>
                <w:webHidden/>
              </w:rPr>
              <w:t>15</w:t>
            </w:r>
            <w:r>
              <w:rPr>
                <w:noProof/>
                <w:webHidden/>
              </w:rPr>
              <w:fldChar w:fldCharType="end"/>
            </w:r>
          </w:hyperlink>
        </w:p>
        <w:p w14:paraId="69CD38BF" w14:textId="0764B0B1" w:rsidR="007D6183" w:rsidRDefault="007D6183" w:rsidP="007D6183">
          <w:pPr>
            <w:pStyle w:val="TM3"/>
            <w:rPr>
              <w:rFonts w:asciiTheme="minorHAnsi" w:eastAsiaTheme="minorEastAsia" w:hAnsiTheme="minorHAnsi" w:cstheme="minorBidi"/>
              <w:noProof/>
              <w:kern w:val="2"/>
              <w:szCs w:val="24"/>
              <w14:ligatures w14:val="standardContextual"/>
            </w:rPr>
          </w:pPr>
          <w:hyperlink w:anchor="_Toc216892495" w:history="1">
            <w:r w:rsidRPr="00081713">
              <w:rPr>
                <w:rStyle w:val="Lienhypertexte"/>
                <w:noProof/>
              </w:rPr>
              <w:t>7.2</w:t>
            </w:r>
            <w:r>
              <w:rPr>
                <w:rFonts w:asciiTheme="minorHAnsi" w:eastAsiaTheme="minorEastAsia" w:hAnsiTheme="minorHAnsi" w:cstheme="minorBidi"/>
                <w:noProof/>
                <w:kern w:val="2"/>
                <w:szCs w:val="24"/>
                <w14:ligatures w14:val="standardContextual"/>
              </w:rPr>
              <w:tab/>
            </w:r>
            <w:r w:rsidRPr="00081713">
              <w:rPr>
                <w:rStyle w:val="Lienhypertexte"/>
                <w:noProof/>
              </w:rPr>
              <w:t>Rapport de démarrage</w:t>
            </w:r>
            <w:r>
              <w:rPr>
                <w:noProof/>
                <w:webHidden/>
              </w:rPr>
              <w:tab/>
            </w:r>
            <w:r>
              <w:rPr>
                <w:noProof/>
                <w:webHidden/>
              </w:rPr>
              <w:fldChar w:fldCharType="begin"/>
            </w:r>
            <w:r>
              <w:rPr>
                <w:noProof/>
                <w:webHidden/>
              </w:rPr>
              <w:instrText xml:space="preserve"> PAGEREF _Toc216892495 \h </w:instrText>
            </w:r>
            <w:r>
              <w:rPr>
                <w:noProof/>
                <w:webHidden/>
              </w:rPr>
            </w:r>
            <w:r>
              <w:rPr>
                <w:noProof/>
                <w:webHidden/>
              </w:rPr>
              <w:fldChar w:fldCharType="separate"/>
            </w:r>
            <w:r w:rsidR="00210C65">
              <w:rPr>
                <w:noProof/>
                <w:webHidden/>
              </w:rPr>
              <w:t>15</w:t>
            </w:r>
            <w:r>
              <w:rPr>
                <w:noProof/>
                <w:webHidden/>
              </w:rPr>
              <w:fldChar w:fldCharType="end"/>
            </w:r>
          </w:hyperlink>
        </w:p>
        <w:p w14:paraId="0106F220" w14:textId="3D129DA8" w:rsidR="007D6183" w:rsidRDefault="007D6183" w:rsidP="007D6183">
          <w:pPr>
            <w:pStyle w:val="TM3"/>
            <w:rPr>
              <w:rFonts w:asciiTheme="minorHAnsi" w:eastAsiaTheme="minorEastAsia" w:hAnsiTheme="minorHAnsi" w:cstheme="minorBidi"/>
              <w:noProof/>
              <w:kern w:val="2"/>
              <w:szCs w:val="24"/>
              <w14:ligatures w14:val="standardContextual"/>
            </w:rPr>
          </w:pPr>
          <w:hyperlink w:anchor="_Toc216892496" w:history="1">
            <w:r w:rsidRPr="00081713">
              <w:rPr>
                <w:rStyle w:val="Lienhypertexte"/>
                <w:noProof/>
              </w:rPr>
              <w:t>7.3</w:t>
            </w:r>
            <w:r>
              <w:rPr>
                <w:rFonts w:asciiTheme="minorHAnsi" w:eastAsiaTheme="minorEastAsia" w:hAnsiTheme="minorHAnsi" w:cstheme="minorBidi"/>
                <w:noProof/>
                <w:kern w:val="2"/>
                <w:szCs w:val="24"/>
                <w14:ligatures w14:val="standardContextual"/>
              </w:rPr>
              <w:tab/>
            </w:r>
            <w:r w:rsidRPr="00081713">
              <w:rPr>
                <w:rStyle w:val="Lienhypertexte"/>
                <w:noProof/>
              </w:rPr>
              <w:t>Rapport d’avancement mensuel /trimestriel/annuel</w:t>
            </w:r>
            <w:r>
              <w:rPr>
                <w:noProof/>
                <w:webHidden/>
              </w:rPr>
              <w:tab/>
            </w:r>
            <w:r>
              <w:rPr>
                <w:noProof/>
                <w:webHidden/>
              </w:rPr>
              <w:fldChar w:fldCharType="begin"/>
            </w:r>
            <w:r>
              <w:rPr>
                <w:noProof/>
                <w:webHidden/>
              </w:rPr>
              <w:instrText xml:space="preserve"> PAGEREF _Toc216892496 \h </w:instrText>
            </w:r>
            <w:r>
              <w:rPr>
                <w:noProof/>
                <w:webHidden/>
              </w:rPr>
            </w:r>
            <w:r>
              <w:rPr>
                <w:noProof/>
                <w:webHidden/>
              </w:rPr>
              <w:fldChar w:fldCharType="separate"/>
            </w:r>
            <w:r w:rsidR="00210C65">
              <w:rPr>
                <w:noProof/>
                <w:webHidden/>
              </w:rPr>
              <w:t>15</w:t>
            </w:r>
            <w:r>
              <w:rPr>
                <w:noProof/>
                <w:webHidden/>
              </w:rPr>
              <w:fldChar w:fldCharType="end"/>
            </w:r>
          </w:hyperlink>
        </w:p>
        <w:p w14:paraId="028356F9" w14:textId="726B640B" w:rsidR="007D6183" w:rsidRDefault="007D6183" w:rsidP="007D6183">
          <w:pPr>
            <w:pStyle w:val="TM3"/>
            <w:rPr>
              <w:rFonts w:asciiTheme="minorHAnsi" w:eastAsiaTheme="minorEastAsia" w:hAnsiTheme="minorHAnsi" w:cstheme="minorBidi"/>
              <w:noProof/>
              <w:kern w:val="2"/>
              <w:szCs w:val="24"/>
              <w14:ligatures w14:val="standardContextual"/>
            </w:rPr>
          </w:pPr>
          <w:hyperlink w:anchor="_Toc216892497" w:history="1">
            <w:r w:rsidRPr="00081713">
              <w:rPr>
                <w:rStyle w:val="Lienhypertexte"/>
                <w:noProof/>
              </w:rPr>
              <w:t>7.4</w:t>
            </w:r>
            <w:r>
              <w:rPr>
                <w:rFonts w:asciiTheme="minorHAnsi" w:eastAsiaTheme="minorEastAsia" w:hAnsiTheme="minorHAnsi" w:cstheme="minorBidi"/>
                <w:noProof/>
                <w:kern w:val="2"/>
                <w:szCs w:val="24"/>
                <w14:ligatures w14:val="standardContextual"/>
              </w:rPr>
              <w:tab/>
            </w:r>
            <w:r w:rsidRPr="00081713">
              <w:rPr>
                <w:rStyle w:val="Lienhypertexte"/>
                <w:noProof/>
              </w:rPr>
              <w:t>Rapport final de fin des travaux</w:t>
            </w:r>
            <w:r>
              <w:rPr>
                <w:noProof/>
                <w:webHidden/>
              </w:rPr>
              <w:tab/>
            </w:r>
            <w:r>
              <w:rPr>
                <w:noProof/>
                <w:webHidden/>
              </w:rPr>
              <w:fldChar w:fldCharType="begin"/>
            </w:r>
            <w:r>
              <w:rPr>
                <w:noProof/>
                <w:webHidden/>
              </w:rPr>
              <w:instrText xml:space="preserve"> PAGEREF _Toc216892497 \h </w:instrText>
            </w:r>
            <w:r>
              <w:rPr>
                <w:noProof/>
                <w:webHidden/>
              </w:rPr>
            </w:r>
            <w:r>
              <w:rPr>
                <w:noProof/>
                <w:webHidden/>
              </w:rPr>
              <w:fldChar w:fldCharType="separate"/>
            </w:r>
            <w:r w:rsidR="00210C65">
              <w:rPr>
                <w:noProof/>
                <w:webHidden/>
              </w:rPr>
              <w:t>15</w:t>
            </w:r>
            <w:r>
              <w:rPr>
                <w:noProof/>
                <w:webHidden/>
              </w:rPr>
              <w:fldChar w:fldCharType="end"/>
            </w:r>
          </w:hyperlink>
        </w:p>
        <w:p w14:paraId="03AC3B6B" w14:textId="5347F547" w:rsidR="007D6183" w:rsidRDefault="007D6183" w:rsidP="007D6183">
          <w:pPr>
            <w:pStyle w:val="TM3"/>
            <w:rPr>
              <w:rFonts w:asciiTheme="minorHAnsi" w:eastAsiaTheme="minorEastAsia" w:hAnsiTheme="minorHAnsi" w:cstheme="minorBidi"/>
              <w:noProof/>
              <w:kern w:val="2"/>
              <w:szCs w:val="24"/>
              <w14:ligatures w14:val="standardContextual"/>
            </w:rPr>
          </w:pPr>
          <w:hyperlink w:anchor="_Toc216892498" w:history="1">
            <w:r w:rsidRPr="00081713">
              <w:rPr>
                <w:rStyle w:val="Lienhypertexte"/>
                <w:noProof/>
              </w:rPr>
              <w:t>7.5</w:t>
            </w:r>
            <w:r>
              <w:rPr>
                <w:rFonts w:asciiTheme="minorHAnsi" w:eastAsiaTheme="minorEastAsia" w:hAnsiTheme="minorHAnsi" w:cstheme="minorBidi"/>
                <w:noProof/>
                <w:kern w:val="2"/>
                <w:szCs w:val="24"/>
                <w14:ligatures w14:val="standardContextual"/>
              </w:rPr>
              <w:tab/>
            </w:r>
            <w:r w:rsidRPr="00081713">
              <w:rPr>
                <w:rStyle w:val="Lienhypertexte"/>
                <w:noProof/>
              </w:rPr>
              <w:t>Présentation et approbation des rapports</w:t>
            </w:r>
            <w:r>
              <w:rPr>
                <w:noProof/>
                <w:webHidden/>
              </w:rPr>
              <w:tab/>
            </w:r>
            <w:r>
              <w:rPr>
                <w:noProof/>
                <w:webHidden/>
              </w:rPr>
              <w:fldChar w:fldCharType="begin"/>
            </w:r>
            <w:r>
              <w:rPr>
                <w:noProof/>
                <w:webHidden/>
              </w:rPr>
              <w:instrText xml:space="preserve"> PAGEREF _Toc216892498 \h </w:instrText>
            </w:r>
            <w:r>
              <w:rPr>
                <w:noProof/>
                <w:webHidden/>
              </w:rPr>
            </w:r>
            <w:r>
              <w:rPr>
                <w:noProof/>
                <w:webHidden/>
              </w:rPr>
              <w:fldChar w:fldCharType="separate"/>
            </w:r>
            <w:r w:rsidR="00210C65">
              <w:rPr>
                <w:noProof/>
                <w:webHidden/>
              </w:rPr>
              <w:t>16</w:t>
            </w:r>
            <w:r>
              <w:rPr>
                <w:noProof/>
                <w:webHidden/>
              </w:rPr>
              <w:fldChar w:fldCharType="end"/>
            </w:r>
          </w:hyperlink>
        </w:p>
        <w:p w14:paraId="2A2696FD" w14:textId="58738966" w:rsidR="001374AD" w:rsidRPr="00470EC9" w:rsidRDefault="001374AD">
          <w:r w:rsidRPr="00470EC9">
            <w:rPr>
              <w:b/>
              <w:bCs/>
            </w:rPr>
            <w:fldChar w:fldCharType="end"/>
          </w:r>
        </w:p>
      </w:sdtContent>
    </w:sdt>
    <w:p w14:paraId="62EE44D7" w14:textId="47F2A8F1" w:rsidR="00676223" w:rsidRPr="00DD4F73" w:rsidRDefault="00676223">
      <w:pPr>
        <w:spacing w:after="160" w:line="259" w:lineRule="auto"/>
        <w:rPr>
          <w:b/>
          <w:bCs/>
          <w:highlight w:val="green"/>
        </w:rPr>
      </w:pPr>
      <w:r w:rsidRPr="00DD4F73">
        <w:rPr>
          <w:b/>
          <w:bCs/>
          <w:highlight w:val="green"/>
        </w:rPr>
        <w:br w:type="page"/>
      </w:r>
    </w:p>
    <w:p w14:paraId="4347EE88" w14:textId="2D0E6FD5" w:rsidR="00C14EEE" w:rsidRPr="00016B36" w:rsidRDefault="004D33C5" w:rsidP="00676223">
      <w:pPr>
        <w:rPr>
          <w:rFonts w:ascii="Times New Roman Gras" w:hAnsi="Times New Roman Gras"/>
          <w:b/>
          <w:bCs/>
          <w:caps/>
        </w:rPr>
      </w:pPr>
      <w:r w:rsidRPr="00016B36">
        <w:rPr>
          <w:rFonts w:ascii="Times New Roman Gras" w:hAnsi="Times New Roman Gras"/>
          <w:b/>
          <w:bCs/>
          <w:caps/>
        </w:rPr>
        <w:lastRenderedPageBreak/>
        <w:t>Abr</w:t>
      </w:r>
      <w:r w:rsidRPr="00016B36">
        <w:rPr>
          <w:rFonts w:ascii="Times New Roman Gras" w:hAnsi="Times New Roman Gras" w:hint="eastAsia"/>
          <w:b/>
          <w:bCs/>
          <w:caps/>
        </w:rPr>
        <w:t>é</w:t>
      </w:r>
      <w:r w:rsidRPr="00016B36">
        <w:rPr>
          <w:rFonts w:ascii="Times New Roman Gras" w:hAnsi="Times New Roman Gras"/>
          <w:b/>
          <w:bCs/>
          <w:caps/>
        </w:rPr>
        <w:t xml:space="preserve">viations </w:t>
      </w:r>
    </w:p>
    <w:p w14:paraId="59F8CF4A" w14:textId="77777777" w:rsidR="00E54D66" w:rsidRPr="00DD4F73" w:rsidRDefault="00E54D66" w:rsidP="00DD4F73">
      <w:pPr>
        <w:rPr>
          <w:rFonts w:ascii="Times New Roman Gras" w:hAnsi="Times New Roman Gras"/>
          <w:b/>
          <w:bCs/>
          <w:caps/>
          <w:color w:val="EE0000"/>
        </w:rPr>
      </w:pPr>
    </w:p>
    <w:tbl>
      <w:tblPr>
        <w:tblStyle w:val="Grilledutableau1"/>
        <w:tblW w:w="0" w:type="auto"/>
        <w:tblLook w:val="04A0" w:firstRow="1" w:lastRow="0" w:firstColumn="1" w:lastColumn="0" w:noHBand="0" w:noVBand="1"/>
      </w:tblPr>
      <w:tblGrid>
        <w:gridCol w:w="1696"/>
        <w:gridCol w:w="7509"/>
      </w:tblGrid>
      <w:tr w:rsidR="000208C3" w14:paraId="5837797C" w14:textId="77777777" w:rsidTr="00DD4F73">
        <w:tc>
          <w:tcPr>
            <w:tcW w:w="1696" w:type="dxa"/>
          </w:tcPr>
          <w:p w14:paraId="039BF191" w14:textId="2474752E" w:rsidR="000208C3" w:rsidRPr="00DD4F73" w:rsidRDefault="00FC11E4" w:rsidP="000208C3">
            <w:pPr>
              <w:rPr>
                <w:b/>
                <w:bCs/>
                <w:sz w:val="22"/>
                <w:szCs w:val="22"/>
              </w:rPr>
            </w:pPr>
            <w:r w:rsidRPr="00DD4F73">
              <w:rPr>
                <w:b/>
                <w:bCs/>
                <w:sz w:val="22"/>
                <w:szCs w:val="22"/>
              </w:rPr>
              <w:t>A</w:t>
            </w:r>
            <w:r w:rsidR="001E0881">
              <w:rPr>
                <w:b/>
                <w:bCs/>
                <w:sz w:val="22"/>
                <w:szCs w:val="22"/>
              </w:rPr>
              <w:t>M</w:t>
            </w:r>
            <w:r w:rsidR="00B03F6E">
              <w:rPr>
                <w:b/>
                <w:bCs/>
                <w:sz w:val="22"/>
                <w:szCs w:val="22"/>
              </w:rPr>
              <w:t>O</w:t>
            </w:r>
          </w:p>
        </w:tc>
        <w:tc>
          <w:tcPr>
            <w:tcW w:w="7509" w:type="dxa"/>
          </w:tcPr>
          <w:p w14:paraId="108EFAC8" w14:textId="71630AE4" w:rsidR="000208C3" w:rsidRPr="00DD4F73" w:rsidRDefault="00B03F6E" w:rsidP="00DD4F73">
            <w:pPr>
              <w:jc w:val="both"/>
              <w:rPr>
                <w:sz w:val="22"/>
                <w:szCs w:val="22"/>
              </w:rPr>
            </w:pPr>
            <w:r w:rsidRPr="00DD4F73">
              <w:rPr>
                <w:sz w:val="22"/>
                <w:szCs w:val="22"/>
              </w:rPr>
              <w:t>Assistance</w:t>
            </w:r>
            <w:r>
              <w:rPr>
                <w:sz w:val="22"/>
                <w:szCs w:val="22"/>
              </w:rPr>
              <w:t xml:space="preserve"> à </w:t>
            </w:r>
            <w:proofErr w:type="spellStart"/>
            <w:r>
              <w:rPr>
                <w:sz w:val="22"/>
                <w:szCs w:val="22"/>
              </w:rPr>
              <w:t>Maîtrise</w:t>
            </w:r>
            <w:proofErr w:type="spellEnd"/>
            <w:r>
              <w:rPr>
                <w:sz w:val="22"/>
                <w:szCs w:val="22"/>
              </w:rPr>
              <w:t xml:space="preserve"> </w:t>
            </w:r>
            <w:proofErr w:type="spellStart"/>
            <w:r>
              <w:rPr>
                <w:sz w:val="22"/>
                <w:szCs w:val="22"/>
              </w:rPr>
              <w:t>d’Ouvrage</w:t>
            </w:r>
            <w:proofErr w:type="spellEnd"/>
          </w:p>
        </w:tc>
      </w:tr>
      <w:tr w:rsidR="000208C3" w14:paraId="2B57D5B2" w14:textId="77777777" w:rsidTr="00DD4F73">
        <w:tc>
          <w:tcPr>
            <w:tcW w:w="1696" w:type="dxa"/>
          </w:tcPr>
          <w:p w14:paraId="633C780A" w14:textId="7394CCBF" w:rsidR="000208C3" w:rsidRPr="00DD4F73" w:rsidRDefault="001E0881" w:rsidP="000208C3">
            <w:pPr>
              <w:rPr>
                <w:b/>
                <w:bCs/>
                <w:sz w:val="22"/>
                <w:szCs w:val="22"/>
              </w:rPr>
            </w:pPr>
            <w:r>
              <w:rPr>
                <w:b/>
                <w:bCs/>
                <w:sz w:val="22"/>
                <w:szCs w:val="22"/>
              </w:rPr>
              <w:t>A</w:t>
            </w:r>
            <w:r w:rsidR="00B03F6E">
              <w:rPr>
                <w:b/>
                <w:bCs/>
                <w:sz w:val="22"/>
                <w:szCs w:val="22"/>
              </w:rPr>
              <w:t>NESRIF</w:t>
            </w:r>
          </w:p>
        </w:tc>
        <w:tc>
          <w:tcPr>
            <w:tcW w:w="7509" w:type="dxa"/>
          </w:tcPr>
          <w:p w14:paraId="21D60A5A" w14:textId="430560D0" w:rsidR="000208C3" w:rsidRPr="00DD4F73" w:rsidRDefault="00590E97" w:rsidP="00DD4F73">
            <w:pPr>
              <w:jc w:val="both"/>
              <w:rPr>
                <w:sz w:val="22"/>
                <w:szCs w:val="22"/>
                <w:lang w:val="fr-FR"/>
              </w:rPr>
            </w:pPr>
            <w:r w:rsidRPr="00411052">
              <w:rPr>
                <w:sz w:val="22"/>
                <w:szCs w:val="22"/>
              </w:rPr>
              <w:t>Agence</w:t>
            </w:r>
            <w:r w:rsidRPr="00411052">
              <w:t xml:space="preserve"> </w:t>
            </w:r>
            <w:r w:rsidRPr="00411052">
              <w:rPr>
                <w:sz w:val="22"/>
                <w:szCs w:val="22"/>
              </w:rPr>
              <w:t>Nationale d'Études et de Suivi de la Réalisation des Investissements Ferroviaires</w:t>
            </w:r>
            <w:r>
              <w:rPr>
                <w:sz w:val="22"/>
                <w:szCs w:val="22"/>
                <w:lang w:val="fr-FR"/>
              </w:rPr>
              <w:t xml:space="preserve"> </w:t>
            </w:r>
          </w:p>
        </w:tc>
      </w:tr>
      <w:tr w:rsidR="000E2767" w14:paraId="1C8CA47A" w14:textId="77777777" w:rsidTr="00DD4F73">
        <w:tc>
          <w:tcPr>
            <w:tcW w:w="1696" w:type="dxa"/>
          </w:tcPr>
          <w:p w14:paraId="0793C82D" w14:textId="7C879F52" w:rsidR="000E2767" w:rsidRDefault="000E2767" w:rsidP="000208C3">
            <w:pPr>
              <w:rPr>
                <w:b/>
                <w:bCs/>
                <w:sz w:val="22"/>
                <w:szCs w:val="22"/>
              </w:rPr>
            </w:pPr>
            <w:r>
              <w:rPr>
                <w:b/>
                <w:bCs/>
                <w:sz w:val="22"/>
                <w:szCs w:val="22"/>
              </w:rPr>
              <w:t>APD</w:t>
            </w:r>
          </w:p>
        </w:tc>
        <w:tc>
          <w:tcPr>
            <w:tcW w:w="7509" w:type="dxa"/>
          </w:tcPr>
          <w:p w14:paraId="4B732CDB" w14:textId="26C4C727" w:rsidR="000E2767" w:rsidRPr="00590E97" w:rsidRDefault="000E2767" w:rsidP="000E2767">
            <w:pPr>
              <w:jc w:val="both"/>
              <w:rPr>
                <w:sz w:val="22"/>
                <w:szCs w:val="22"/>
              </w:rPr>
            </w:pPr>
            <w:r w:rsidRPr="000E2767">
              <w:rPr>
                <w:sz w:val="22"/>
                <w:szCs w:val="22"/>
                <w:lang w:val="fr-FR"/>
              </w:rPr>
              <w:t>Avant-Projet Détaillé</w:t>
            </w:r>
          </w:p>
        </w:tc>
      </w:tr>
      <w:tr w:rsidR="000208C3" w14:paraId="305D6FFE" w14:textId="77777777" w:rsidTr="00DD4F73">
        <w:tc>
          <w:tcPr>
            <w:tcW w:w="1696" w:type="dxa"/>
          </w:tcPr>
          <w:p w14:paraId="63ADCD93" w14:textId="51C543AB" w:rsidR="000208C3" w:rsidRPr="00DD4F73" w:rsidRDefault="005347A4" w:rsidP="000208C3">
            <w:pPr>
              <w:rPr>
                <w:b/>
                <w:bCs/>
                <w:sz w:val="22"/>
                <w:szCs w:val="22"/>
                <w:lang w:val="fr-FR"/>
              </w:rPr>
            </w:pPr>
            <w:r>
              <w:rPr>
                <w:b/>
                <w:bCs/>
                <w:sz w:val="22"/>
                <w:szCs w:val="22"/>
                <w:lang w:val="fr-FR"/>
              </w:rPr>
              <w:t>BAD</w:t>
            </w:r>
          </w:p>
        </w:tc>
        <w:tc>
          <w:tcPr>
            <w:tcW w:w="7509" w:type="dxa"/>
          </w:tcPr>
          <w:p w14:paraId="1DB47E49" w14:textId="563E6661" w:rsidR="000208C3" w:rsidRPr="00DD4F73" w:rsidRDefault="00EC538C" w:rsidP="00DD4F73">
            <w:pPr>
              <w:jc w:val="both"/>
              <w:rPr>
                <w:sz w:val="22"/>
                <w:szCs w:val="22"/>
                <w:lang w:val="fr-FR"/>
              </w:rPr>
            </w:pPr>
            <w:r>
              <w:rPr>
                <w:sz w:val="22"/>
                <w:szCs w:val="22"/>
                <w:lang w:val="fr-FR"/>
              </w:rPr>
              <w:t>Banque Africaine de Développement</w:t>
            </w:r>
          </w:p>
        </w:tc>
      </w:tr>
      <w:tr w:rsidR="000208C3" w14:paraId="73A1B453" w14:textId="77777777" w:rsidTr="00DD4F73">
        <w:tc>
          <w:tcPr>
            <w:tcW w:w="1696" w:type="dxa"/>
          </w:tcPr>
          <w:p w14:paraId="64493086" w14:textId="42980F3F" w:rsidR="000208C3" w:rsidRPr="00DD4F73" w:rsidRDefault="001C30E7" w:rsidP="000208C3">
            <w:pPr>
              <w:rPr>
                <w:b/>
                <w:bCs/>
                <w:sz w:val="22"/>
                <w:szCs w:val="22"/>
                <w:lang w:val="fr-FR"/>
              </w:rPr>
            </w:pPr>
            <w:r>
              <w:rPr>
                <w:b/>
                <w:bCs/>
                <w:sz w:val="22"/>
                <w:szCs w:val="22"/>
                <w:lang w:val="fr-FR"/>
              </w:rPr>
              <w:t>DA</w:t>
            </w:r>
          </w:p>
        </w:tc>
        <w:tc>
          <w:tcPr>
            <w:tcW w:w="7509" w:type="dxa"/>
          </w:tcPr>
          <w:p w14:paraId="66D77B4A" w14:textId="7B87FCD8" w:rsidR="000208C3" w:rsidRPr="00DD4F73" w:rsidRDefault="001C30E7" w:rsidP="00DD4F73">
            <w:pPr>
              <w:jc w:val="both"/>
              <w:rPr>
                <w:sz w:val="22"/>
                <w:szCs w:val="22"/>
                <w:lang w:val="fr-FR"/>
              </w:rPr>
            </w:pPr>
            <w:r>
              <w:rPr>
                <w:sz w:val="22"/>
                <w:szCs w:val="22"/>
                <w:lang w:val="fr-FR"/>
              </w:rPr>
              <w:t>Dinar Algérien</w:t>
            </w:r>
          </w:p>
        </w:tc>
      </w:tr>
      <w:tr w:rsidR="000208C3" w14:paraId="3995E9D8" w14:textId="77777777" w:rsidTr="00DD4F73">
        <w:tc>
          <w:tcPr>
            <w:tcW w:w="1696" w:type="dxa"/>
          </w:tcPr>
          <w:p w14:paraId="1D8FCA51" w14:textId="548F74AE" w:rsidR="000208C3" w:rsidRPr="000E2767" w:rsidRDefault="000E2767" w:rsidP="000208C3">
            <w:pPr>
              <w:rPr>
                <w:b/>
                <w:bCs/>
                <w:sz w:val="22"/>
                <w:szCs w:val="22"/>
                <w:lang w:val="fr-FR"/>
              </w:rPr>
            </w:pPr>
            <w:r w:rsidRPr="00016B36">
              <w:rPr>
                <w:b/>
                <w:bCs/>
                <w:sz w:val="22"/>
                <w:szCs w:val="22"/>
              </w:rPr>
              <w:t>EPIC</w:t>
            </w:r>
          </w:p>
        </w:tc>
        <w:tc>
          <w:tcPr>
            <w:tcW w:w="7509" w:type="dxa"/>
          </w:tcPr>
          <w:p w14:paraId="30514A23" w14:textId="318847E8" w:rsidR="000208C3" w:rsidRPr="00016B36" w:rsidRDefault="000E2767" w:rsidP="000E2767">
            <w:pPr>
              <w:jc w:val="both"/>
              <w:rPr>
                <w:sz w:val="22"/>
                <w:szCs w:val="22"/>
              </w:rPr>
            </w:pPr>
            <w:r w:rsidRPr="000E2767">
              <w:rPr>
                <w:sz w:val="22"/>
                <w:szCs w:val="22"/>
              </w:rPr>
              <w:t>(Établissement Public à Caractère Industriel et Commercial)</w:t>
            </w:r>
          </w:p>
        </w:tc>
      </w:tr>
      <w:tr w:rsidR="000208C3" w14:paraId="6D6A3327" w14:textId="77777777" w:rsidTr="00DD4F73">
        <w:tc>
          <w:tcPr>
            <w:tcW w:w="1696" w:type="dxa"/>
          </w:tcPr>
          <w:p w14:paraId="4738E819" w14:textId="44200F7D" w:rsidR="000208C3" w:rsidRPr="00DD4F73" w:rsidRDefault="000E2767" w:rsidP="000E2767">
            <w:pPr>
              <w:rPr>
                <w:b/>
                <w:bCs/>
                <w:sz w:val="22"/>
                <w:szCs w:val="22"/>
                <w:lang w:val="fr-FR"/>
              </w:rPr>
            </w:pPr>
            <w:r w:rsidRPr="000E2767">
              <w:rPr>
                <w:b/>
                <w:bCs/>
                <w:sz w:val="22"/>
                <w:szCs w:val="22"/>
                <w:lang w:val="fr-FR"/>
              </w:rPr>
              <w:t xml:space="preserve">E&amp;S </w:t>
            </w:r>
          </w:p>
        </w:tc>
        <w:tc>
          <w:tcPr>
            <w:tcW w:w="7509" w:type="dxa"/>
          </w:tcPr>
          <w:p w14:paraId="6D2CDEBF" w14:textId="349FF144" w:rsidR="000208C3" w:rsidRPr="00DD4F73" w:rsidRDefault="000E2767" w:rsidP="000E2767">
            <w:pPr>
              <w:jc w:val="both"/>
              <w:rPr>
                <w:sz w:val="22"/>
                <w:szCs w:val="22"/>
                <w:lang w:val="fr-FR"/>
              </w:rPr>
            </w:pPr>
            <w:r w:rsidRPr="000E2767">
              <w:rPr>
                <w:sz w:val="22"/>
                <w:szCs w:val="22"/>
                <w:lang w:val="fr-FR"/>
              </w:rPr>
              <w:t>Environnementales et Sociales</w:t>
            </w:r>
          </w:p>
        </w:tc>
      </w:tr>
      <w:tr w:rsidR="000E2767" w14:paraId="469E16AD" w14:textId="77777777" w:rsidTr="00DD4F73">
        <w:tc>
          <w:tcPr>
            <w:tcW w:w="1696" w:type="dxa"/>
          </w:tcPr>
          <w:p w14:paraId="212A71EA" w14:textId="3FA7FC44" w:rsidR="000E2767" w:rsidRDefault="000E2767" w:rsidP="000208C3">
            <w:pPr>
              <w:rPr>
                <w:b/>
                <w:bCs/>
                <w:sz w:val="22"/>
                <w:szCs w:val="22"/>
              </w:rPr>
            </w:pPr>
            <w:r w:rsidRPr="000E2767">
              <w:rPr>
                <w:b/>
                <w:bCs/>
                <w:sz w:val="22"/>
                <w:szCs w:val="22"/>
                <w:lang w:val="fr-FR"/>
              </w:rPr>
              <w:t>MOD</w:t>
            </w:r>
          </w:p>
        </w:tc>
        <w:tc>
          <w:tcPr>
            <w:tcW w:w="7509" w:type="dxa"/>
          </w:tcPr>
          <w:p w14:paraId="7460F4D9" w14:textId="265A4141" w:rsidR="000E2767" w:rsidRDefault="000E2767" w:rsidP="000E2767">
            <w:pPr>
              <w:jc w:val="both"/>
              <w:rPr>
                <w:sz w:val="22"/>
                <w:szCs w:val="22"/>
              </w:rPr>
            </w:pPr>
            <w:r w:rsidRPr="000E2767">
              <w:rPr>
                <w:sz w:val="22"/>
                <w:szCs w:val="22"/>
                <w:lang w:val="fr-FR"/>
              </w:rPr>
              <w:t>Maître d’Ouvrage Délégué</w:t>
            </w:r>
          </w:p>
        </w:tc>
      </w:tr>
      <w:tr w:rsidR="000208C3" w14:paraId="3207C76E" w14:textId="77777777" w:rsidTr="00DD4F73">
        <w:tc>
          <w:tcPr>
            <w:tcW w:w="1696" w:type="dxa"/>
          </w:tcPr>
          <w:p w14:paraId="1E39636B" w14:textId="42E220C0" w:rsidR="000208C3" w:rsidRPr="00DD4F73" w:rsidRDefault="001C30E7" w:rsidP="000208C3">
            <w:pPr>
              <w:rPr>
                <w:b/>
                <w:bCs/>
                <w:sz w:val="22"/>
                <w:szCs w:val="22"/>
                <w:lang w:val="fr-FR"/>
              </w:rPr>
            </w:pPr>
            <w:r>
              <w:rPr>
                <w:b/>
                <w:bCs/>
                <w:sz w:val="22"/>
                <w:szCs w:val="22"/>
                <w:lang w:val="fr-FR"/>
              </w:rPr>
              <w:t>MTPIB</w:t>
            </w:r>
          </w:p>
        </w:tc>
        <w:tc>
          <w:tcPr>
            <w:tcW w:w="7509" w:type="dxa"/>
          </w:tcPr>
          <w:p w14:paraId="1AA7CA47" w14:textId="0C76229C" w:rsidR="000208C3" w:rsidRPr="00DD4F73" w:rsidRDefault="001C30E7" w:rsidP="00DD4F73">
            <w:pPr>
              <w:jc w:val="both"/>
              <w:rPr>
                <w:sz w:val="22"/>
                <w:szCs w:val="22"/>
                <w:lang w:val="fr-FR"/>
              </w:rPr>
            </w:pPr>
            <w:r>
              <w:rPr>
                <w:sz w:val="22"/>
                <w:szCs w:val="22"/>
                <w:lang w:val="fr-FR"/>
              </w:rPr>
              <w:t>Ministère des Travaux Publics et des Infrastructures de Base</w:t>
            </w:r>
          </w:p>
        </w:tc>
      </w:tr>
      <w:tr w:rsidR="000208C3" w14:paraId="3847F86C" w14:textId="77777777" w:rsidTr="00DD4F73">
        <w:tc>
          <w:tcPr>
            <w:tcW w:w="1696" w:type="dxa"/>
          </w:tcPr>
          <w:p w14:paraId="6F7AA54B" w14:textId="5D0E1389" w:rsidR="000208C3" w:rsidRPr="00DD4F73" w:rsidRDefault="00CD3E1A" w:rsidP="000208C3">
            <w:pPr>
              <w:rPr>
                <w:b/>
                <w:bCs/>
                <w:sz w:val="22"/>
                <w:szCs w:val="22"/>
                <w:lang w:val="fr-FR"/>
              </w:rPr>
            </w:pPr>
            <w:r>
              <w:rPr>
                <w:b/>
                <w:bCs/>
                <w:sz w:val="22"/>
                <w:szCs w:val="22"/>
                <w:lang w:val="fr-FR"/>
              </w:rPr>
              <w:t>P</w:t>
            </w:r>
            <w:r w:rsidR="00953B7C">
              <w:rPr>
                <w:b/>
                <w:bCs/>
                <w:sz w:val="22"/>
                <w:szCs w:val="22"/>
                <w:lang w:val="fr-FR"/>
              </w:rPr>
              <w:t>3P</w:t>
            </w:r>
          </w:p>
        </w:tc>
        <w:tc>
          <w:tcPr>
            <w:tcW w:w="7509" w:type="dxa"/>
          </w:tcPr>
          <w:p w14:paraId="4F242262" w14:textId="43912A1E" w:rsidR="000208C3" w:rsidRPr="00DD4F73" w:rsidRDefault="000E2767" w:rsidP="000E2767">
            <w:pPr>
              <w:jc w:val="both"/>
              <w:rPr>
                <w:sz w:val="22"/>
                <w:szCs w:val="22"/>
                <w:lang w:val="fr-FR"/>
              </w:rPr>
            </w:pPr>
            <w:r w:rsidRPr="000E2767">
              <w:rPr>
                <w:sz w:val="22"/>
                <w:szCs w:val="22"/>
                <w:lang w:val="fr-FR"/>
              </w:rPr>
              <w:t>Participation des Parties Prenantes</w:t>
            </w:r>
          </w:p>
        </w:tc>
      </w:tr>
      <w:tr w:rsidR="000E2767" w14:paraId="1F781B8F" w14:textId="77777777" w:rsidTr="00DD4F73">
        <w:tc>
          <w:tcPr>
            <w:tcW w:w="1696" w:type="dxa"/>
          </w:tcPr>
          <w:p w14:paraId="043A3742" w14:textId="2CBE2AA2" w:rsidR="000E2767" w:rsidRDefault="000E2767" w:rsidP="000E2767">
            <w:pPr>
              <w:rPr>
                <w:b/>
                <w:bCs/>
                <w:sz w:val="22"/>
                <w:szCs w:val="22"/>
              </w:rPr>
            </w:pPr>
            <w:r>
              <w:rPr>
                <w:b/>
                <w:bCs/>
                <w:sz w:val="22"/>
                <w:szCs w:val="22"/>
              </w:rPr>
              <w:t>PAC</w:t>
            </w:r>
          </w:p>
        </w:tc>
        <w:tc>
          <w:tcPr>
            <w:tcW w:w="7509" w:type="dxa"/>
          </w:tcPr>
          <w:p w14:paraId="48668138" w14:textId="167664DE" w:rsidR="000E2767" w:rsidRPr="000E2767" w:rsidRDefault="000E2767" w:rsidP="000E2767">
            <w:pPr>
              <w:jc w:val="both"/>
              <w:rPr>
                <w:sz w:val="22"/>
                <w:szCs w:val="22"/>
              </w:rPr>
            </w:pPr>
            <w:r w:rsidRPr="000E2767">
              <w:rPr>
                <w:sz w:val="22"/>
                <w:szCs w:val="22"/>
                <w:lang w:val="fr-FR"/>
              </w:rPr>
              <w:t>Plan d’Actions Correctives</w:t>
            </w:r>
          </w:p>
        </w:tc>
      </w:tr>
      <w:tr w:rsidR="000E2767" w14:paraId="76DFAD94" w14:textId="77777777" w:rsidTr="00DD4F73">
        <w:tc>
          <w:tcPr>
            <w:tcW w:w="1696" w:type="dxa"/>
          </w:tcPr>
          <w:p w14:paraId="3C121383" w14:textId="44A93433" w:rsidR="000E2767" w:rsidRPr="00DD4F73" w:rsidRDefault="000E2767" w:rsidP="000E2767">
            <w:pPr>
              <w:rPr>
                <w:b/>
                <w:bCs/>
                <w:sz w:val="22"/>
                <w:szCs w:val="22"/>
                <w:lang w:val="fr-FR"/>
              </w:rPr>
            </w:pPr>
            <w:r>
              <w:rPr>
                <w:b/>
                <w:bCs/>
                <w:sz w:val="22"/>
                <w:szCs w:val="22"/>
                <w:lang w:val="fr-FR"/>
              </w:rPr>
              <w:t>PAR</w:t>
            </w:r>
          </w:p>
        </w:tc>
        <w:tc>
          <w:tcPr>
            <w:tcW w:w="7509" w:type="dxa"/>
          </w:tcPr>
          <w:p w14:paraId="1C835EFC" w14:textId="09C57C47" w:rsidR="000E2767" w:rsidRPr="00DD4F73" w:rsidRDefault="000E2767" w:rsidP="000E2767">
            <w:pPr>
              <w:jc w:val="both"/>
              <w:rPr>
                <w:sz w:val="22"/>
                <w:szCs w:val="22"/>
                <w:lang w:val="fr-FR"/>
              </w:rPr>
            </w:pPr>
            <w:r w:rsidRPr="000E2767">
              <w:rPr>
                <w:sz w:val="22"/>
                <w:szCs w:val="22"/>
                <w:lang w:val="fr-FR"/>
              </w:rPr>
              <w:t>Plan d’Acquisition et de Réinstallation,</w:t>
            </w:r>
          </w:p>
        </w:tc>
      </w:tr>
      <w:tr w:rsidR="000E2767" w14:paraId="680E1979" w14:textId="77777777" w:rsidTr="00DD4F73">
        <w:tc>
          <w:tcPr>
            <w:tcW w:w="1696" w:type="dxa"/>
          </w:tcPr>
          <w:p w14:paraId="7E130444" w14:textId="3136DF2C" w:rsidR="000E2767" w:rsidRPr="00DD4F73" w:rsidRDefault="000E2767" w:rsidP="000E2767">
            <w:pPr>
              <w:rPr>
                <w:b/>
                <w:bCs/>
                <w:sz w:val="22"/>
                <w:szCs w:val="22"/>
                <w:lang w:val="fr-FR"/>
              </w:rPr>
            </w:pPr>
            <w:r>
              <w:rPr>
                <w:b/>
                <w:bCs/>
                <w:sz w:val="22"/>
                <w:szCs w:val="22"/>
                <w:lang w:val="fr-FR"/>
              </w:rPr>
              <w:t>PGES</w:t>
            </w:r>
          </w:p>
        </w:tc>
        <w:tc>
          <w:tcPr>
            <w:tcW w:w="7509" w:type="dxa"/>
          </w:tcPr>
          <w:p w14:paraId="3A97AE7F" w14:textId="318660AA" w:rsidR="000E2767" w:rsidRPr="00DD4F73" w:rsidRDefault="000E2767" w:rsidP="000E2767">
            <w:pPr>
              <w:jc w:val="both"/>
              <w:rPr>
                <w:sz w:val="22"/>
                <w:szCs w:val="22"/>
                <w:lang w:val="fr-FR"/>
              </w:rPr>
            </w:pPr>
            <w:r w:rsidRPr="000E2767">
              <w:rPr>
                <w:sz w:val="22"/>
                <w:szCs w:val="22"/>
                <w:lang w:val="fr-FR"/>
              </w:rPr>
              <w:t>Plan de Gestion Environnementale et Sociale</w:t>
            </w:r>
          </w:p>
        </w:tc>
      </w:tr>
      <w:tr w:rsidR="000E2767" w14:paraId="1E33479E" w14:textId="77777777" w:rsidTr="00DD4F73">
        <w:tc>
          <w:tcPr>
            <w:tcW w:w="1696" w:type="dxa"/>
          </w:tcPr>
          <w:p w14:paraId="7FF420E7" w14:textId="4F6B2F9C" w:rsidR="000E2767" w:rsidRPr="00DD4F73" w:rsidRDefault="000E2767" w:rsidP="000E2767">
            <w:pPr>
              <w:rPr>
                <w:b/>
                <w:bCs/>
                <w:sz w:val="22"/>
                <w:szCs w:val="22"/>
                <w:lang w:val="fr-FR"/>
              </w:rPr>
            </w:pPr>
            <w:r>
              <w:rPr>
                <w:b/>
                <w:bCs/>
                <w:sz w:val="22"/>
                <w:szCs w:val="22"/>
                <w:lang w:val="fr-FR"/>
              </w:rPr>
              <w:t>UGP</w:t>
            </w:r>
          </w:p>
        </w:tc>
        <w:tc>
          <w:tcPr>
            <w:tcW w:w="7509" w:type="dxa"/>
          </w:tcPr>
          <w:p w14:paraId="539F37FA" w14:textId="2FF1FE9A" w:rsidR="000E2767" w:rsidRPr="00016B36" w:rsidRDefault="000E2767" w:rsidP="000E2767">
            <w:pPr>
              <w:jc w:val="both"/>
              <w:rPr>
                <w:sz w:val="22"/>
                <w:szCs w:val="22"/>
              </w:rPr>
            </w:pPr>
            <w:r w:rsidRPr="000E2767">
              <w:rPr>
                <w:sz w:val="22"/>
                <w:szCs w:val="22"/>
              </w:rPr>
              <w:t>Unité de Gestion de Projet</w:t>
            </w:r>
          </w:p>
        </w:tc>
      </w:tr>
    </w:tbl>
    <w:p w14:paraId="623DE030" w14:textId="77777777" w:rsidR="00523963" w:rsidRPr="00050366" w:rsidRDefault="00523963" w:rsidP="00DD4F73">
      <w:pPr>
        <w:rPr>
          <w:rFonts w:ascii="Segoe UI Symbol" w:hAnsi="Segoe UI Symbol" w:cs="Arial"/>
          <w:b/>
          <w:bCs/>
          <w:highlight w:val="green"/>
        </w:rPr>
      </w:pPr>
    </w:p>
    <w:p w14:paraId="7941BEF1" w14:textId="6A472553" w:rsidR="00DC0657" w:rsidRDefault="00DC0657" w:rsidP="004A3886">
      <w:pPr>
        <w:jc w:val="center"/>
        <w:rPr>
          <w:rFonts w:ascii="Segoe UI Symbol" w:hAnsi="Segoe UI Symbol" w:cs="Arial"/>
          <w:b/>
          <w:bCs/>
          <w:highlight w:val="green"/>
        </w:rPr>
      </w:pPr>
    </w:p>
    <w:p w14:paraId="13293182" w14:textId="1C6462C1" w:rsidR="00817748" w:rsidRDefault="00817748">
      <w:pPr>
        <w:spacing w:after="160" w:line="259" w:lineRule="auto"/>
        <w:rPr>
          <w:rFonts w:ascii="Segoe UI Symbol" w:hAnsi="Segoe UI Symbol" w:cs="Arial"/>
          <w:b/>
          <w:bCs/>
          <w:highlight w:val="green"/>
        </w:rPr>
      </w:pPr>
      <w:r>
        <w:rPr>
          <w:rFonts w:ascii="Segoe UI Symbol" w:hAnsi="Segoe UI Symbol" w:cs="Arial"/>
          <w:b/>
          <w:bCs/>
          <w:highlight w:val="green"/>
        </w:rPr>
        <w:br w:type="page"/>
      </w:r>
    </w:p>
    <w:p w14:paraId="4A502E91" w14:textId="1AB68102" w:rsidR="004A3886" w:rsidRPr="000E2767" w:rsidRDefault="004A3886" w:rsidP="00DD4F73">
      <w:pPr>
        <w:pStyle w:val="Titre1"/>
        <w:numPr>
          <w:ilvl w:val="0"/>
          <w:numId w:val="55"/>
        </w:numPr>
        <w:jc w:val="left"/>
        <w:rPr>
          <w:rFonts w:ascii="Times New Roman" w:hAnsi="Times New Roman"/>
          <w:b w:val="0"/>
          <w:sz w:val="24"/>
          <w:szCs w:val="24"/>
        </w:rPr>
      </w:pPr>
      <w:bookmarkStart w:id="10" w:name="_Toc216864033"/>
      <w:bookmarkStart w:id="11" w:name="_Toc424210154"/>
      <w:bookmarkStart w:id="12" w:name="_Toc45266840"/>
      <w:bookmarkStart w:id="13" w:name="_Toc135669240"/>
      <w:bookmarkStart w:id="14" w:name="_Toc216892470"/>
      <w:bookmarkStart w:id="15" w:name="TDR"/>
      <w:bookmarkEnd w:id="10"/>
      <w:r w:rsidRPr="000E2767">
        <w:rPr>
          <w:rFonts w:ascii="Times New Roman" w:hAnsi="Times New Roman"/>
          <w:sz w:val="24"/>
          <w:szCs w:val="24"/>
        </w:rPr>
        <w:lastRenderedPageBreak/>
        <w:t>INFORMATIONS GÉNÉRALES</w:t>
      </w:r>
      <w:bookmarkEnd w:id="11"/>
      <w:bookmarkEnd w:id="12"/>
      <w:bookmarkEnd w:id="13"/>
      <w:bookmarkEnd w:id="14"/>
    </w:p>
    <w:p w14:paraId="01174BB8" w14:textId="77777777" w:rsidR="004A3886" w:rsidRPr="000E2767" w:rsidRDefault="004A3886">
      <w:pPr>
        <w:pStyle w:val="Titre2"/>
        <w:numPr>
          <w:ilvl w:val="1"/>
          <w:numId w:val="32"/>
        </w:numPr>
        <w:rPr>
          <w:sz w:val="26"/>
          <w:szCs w:val="26"/>
          <w:lang w:val="fr-FR"/>
        </w:rPr>
      </w:pPr>
      <w:bookmarkStart w:id="16" w:name="_Toc135669241"/>
      <w:bookmarkStart w:id="17" w:name="_Toc216892471"/>
      <w:r w:rsidRPr="000E2767">
        <w:rPr>
          <w:sz w:val="26"/>
          <w:szCs w:val="26"/>
          <w:lang w:val="fr-FR"/>
        </w:rPr>
        <w:t>Autorité contractante</w:t>
      </w:r>
      <w:bookmarkEnd w:id="16"/>
      <w:bookmarkEnd w:id="17"/>
    </w:p>
    <w:p w14:paraId="79C3AE36" w14:textId="77777777" w:rsidR="00D70FF7" w:rsidRPr="000E2767" w:rsidRDefault="00D70FF7" w:rsidP="00280F30">
      <w:pPr>
        <w:tabs>
          <w:tab w:val="left" w:pos="284"/>
        </w:tabs>
        <w:spacing w:after="0"/>
        <w:ind w:right="-142"/>
        <w:jc w:val="both"/>
        <w:rPr>
          <w:sz w:val="8"/>
          <w:szCs w:val="8"/>
        </w:rPr>
      </w:pPr>
    </w:p>
    <w:p w14:paraId="742333FF" w14:textId="4DCECF66" w:rsidR="00BF13CA" w:rsidRPr="000E2767" w:rsidRDefault="00BF13CA" w:rsidP="00BF13CA">
      <w:pPr>
        <w:tabs>
          <w:tab w:val="left" w:pos="284"/>
        </w:tabs>
        <w:spacing w:after="0"/>
        <w:ind w:right="-142"/>
        <w:jc w:val="both"/>
        <w:rPr>
          <w:sz w:val="26"/>
          <w:szCs w:val="26"/>
        </w:rPr>
      </w:pPr>
      <w:commentRangeStart w:id="18"/>
      <w:r w:rsidRPr="000E2767">
        <w:rPr>
          <w:sz w:val="26"/>
          <w:szCs w:val="26"/>
        </w:rPr>
        <w:t xml:space="preserve">L'Autorité contractante est </w:t>
      </w:r>
      <w:r w:rsidR="00DF1596">
        <w:rPr>
          <w:sz w:val="26"/>
          <w:szCs w:val="26"/>
        </w:rPr>
        <w:t xml:space="preserve">le Ministère des Travaux Publics et des Infrastructures de Base à travers </w:t>
      </w:r>
      <w:r w:rsidRPr="000E2767">
        <w:rPr>
          <w:sz w:val="26"/>
          <w:szCs w:val="26"/>
        </w:rPr>
        <w:t>l'Agence Nationale d'Études et de Suivi de la Réalisation des Investissements Ferroviaires (ANESRIF), Algérie</w:t>
      </w:r>
      <w:commentRangeEnd w:id="18"/>
      <w:r w:rsidR="00D83A75">
        <w:rPr>
          <w:rStyle w:val="Marquedecommentaire"/>
        </w:rPr>
        <w:commentReference w:id="18"/>
      </w:r>
      <w:r w:rsidRPr="000E2767">
        <w:rPr>
          <w:sz w:val="26"/>
          <w:szCs w:val="26"/>
        </w:rPr>
        <w:t>.</w:t>
      </w:r>
    </w:p>
    <w:p w14:paraId="67569E49" w14:textId="77777777" w:rsidR="001D3321" w:rsidRPr="000E2767" w:rsidRDefault="001D3321" w:rsidP="00BF13CA">
      <w:pPr>
        <w:tabs>
          <w:tab w:val="left" w:pos="284"/>
        </w:tabs>
        <w:spacing w:after="0"/>
        <w:ind w:right="-142"/>
        <w:jc w:val="both"/>
        <w:rPr>
          <w:sz w:val="26"/>
          <w:szCs w:val="26"/>
        </w:rPr>
      </w:pPr>
    </w:p>
    <w:p w14:paraId="058EB60D" w14:textId="7FB6A5D6" w:rsidR="00BF13CA" w:rsidRPr="000E2767" w:rsidRDefault="00BF13CA" w:rsidP="00BF13CA">
      <w:pPr>
        <w:tabs>
          <w:tab w:val="left" w:pos="284"/>
        </w:tabs>
        <w:spacing w:after="0"/>
        <w:ind w:right="-142"/>
        <w:jc w:val="both"/>
        <w:rPr>
          <w:sz w:val="26"/>
          <w:szCs w:val="26"/>
        </w:rPr>
      </w:pPr>
      <w:commentRangeStart w:id="19"/>
      <w:r w:rsidRPr="000E2767">
        <w:rPr>
          <w:sz w:val="26"/>
          <w:szCs w:val="26"/>
        </w:rPr>
        <w:t xml:space="preserve">L'ANESRIF est un Établissement Public à Caractère Industriel et Commercial (EPIC), créé par le décret exécutif </w:t>
      </w:r>
      <w:r w:rsidR="000F1F28" w:rsidRPr="000E2767">
        <w:rPr>
          <w:sz w:val="26"/>
          <w:szCs w:val="26"/>
        </w:rPr>
        <w:t>n</w:t>
      </w:r>
      <w:r w:rsidRPr="000E2767">
        <w:rPr>
          <w:sz w:val="26"/>
          <w:szCs w:val="26"/>
        </w:rPr>
        <w:t>°05-256 du 20/07/</w:t>
      </w:r>
      <w:r w:rsidR="00C41F4A" w:rsidRPr="000E2767">
        <w:rPr>
          <w:sz w:val="26"/>
          <w:szCs w:val="26"/>
        </w:rPr>
        <w:t>2005</w:t>
      </w:r>
      <w:r w:rsidRPr="000E2767">
        <w:rPr>
          <w:sz w:val="26"/>
          <w:szCs w:val="26"/>
        </w:rPr>
        <w:t xml:space="preserve">. Opérationnelle depuis 2007, elle est régie par les règles applicables à l'administration dans ses relations avec l'État, </w:t>
      </w:r>
      <w:r w:rsidR="00DF1596">
        <w:rPr>
          <w:sz w:val="26"/>
          <w:szCs w:val="26"/>
        </w:rPr>
        <w:t xml:space="preserve">et </w:t>
      </w:r>
      <w:r w:rsidRPr="000E2767">
        <w:rPr>
          <w:sz w:val="26"/>
          <w:szCs w:val="26"/>
        </w:rPr>
        <w:t>commerçante dans ses relations avec les tiers.</w:t>
      </w:r>
    </w:p>
    <w:p w14:paraId="110B11B2" w14:textId="77777777" w:rsidR="001D3321" w:rsidRPr="000E2767" w:rsidRDefault="001D3321" w:rsidP="00BF13CA">
      <w:pPr>
        <w:tabs>
          <w:tab w:val="left" w:pos="284"/>
        </w:tabs>
        <w:spacing w:after="0"/>
        <w:ind w:right="-142"/>
        <w:jc w:val="both"/>
        <w:rPr>
          <w:sz w:val="26"/>
          <w:szCs w:val="26"/>
        </w:rPr>
      </w:pPr>
    </w:p>
    <w:p w14:paraId="4EEAC04D" w14:textId="77777777" w:rsidR="00BF13CA" w:rsidRPr="000E2767" w:rsidRDefault="00BF13CA" w:rsidP="00BF13CA">
      <w:pPr>
        <w:tabs>
          <w:tab w:val="left" w:pos="284"/>
        </w:tabs>
        <w:spacing w:after="0"/>
        <w:ind w:right="-142"/>
        <w:jc w:val="both"/>
        <w:rPr>
          <w:sz w:val="26"/>
          <w:szCs w:val="26"/>
        </w:rPr>
      </w:pPr>
      <w:r w:rsidRPr="000E2767">
        <w:rPr>
          <w:sz w:val="26"/>
          <w:szCs w:val="26"/>
        </w:rPr>
        <w:t>L'Agence agit comme maître d'ouvrage délégué. À ce titre, elle est chargée de la mise en œuvre des programmes arrêtés par les pouvoirs publics, notamment en matière d'études et de suivi de la réalisation des investissements ferroviaires qui lui sont confiés.</w:t>
      </w:r>
    </w:p>
    <w:p w14:paraId="75C0798E" w14:textId="1EE030ED" w:rsidR="004A3886" w:rsidRPr="000E2767" w:rsidRDefault="004A3886" w:rsidP="004A3886">
      <w:pPr>
        <w:tabs>
          <w:tab w:val="left" w:pos="284"/>
        </w:tabs>
        <w:ind w:right="-142"/>
        <w:jc w:val="both"/>
      </w:pPr>
      <w:r w:rsidRPr="000E2767">
        <w:rPr>
          <w:b/>
          <w:sz w:val="22"/>
          <w:szCs w:val="22"/>
        </w:rPr>
        <w:t xml:space="preserve">                </w:t>
      </w:r>
      <w:commentRangeEnd w:id="19"/>
      <w:r w:rsidR="009B2702">
        <w:rPr>
          <w:rStyle w:val="Marquedecommentaire"/>
        </w:rPr>
        <w:commentReference w:id="19"/>
      </w:r>
    </w:p>
    <w:p w14:paraId="740420C3" w14:textId="6A6CDAF5" w:rsidR="004A3886" w:rsidRPr="000E2767" w:rsidRDefault="00050366" w:rsidP="00BF13CA">
      <w:pPr>
        <w:pStyle w:val="Titre2"/>
        <w:numPr>
          <w:ilvl w:val="1"/>
          <w:numId w:val="32"/>
        </w:numPr>
        <w:rPr>
          <w:sz w:val="26"/>
          <w:szCs w:val="26"/>
          <w:lang w:val="fr-FR"/>
        </w:rPr>
      </w:pPr>
      <w:bookmarkStart w:id="20" w:name="_Toc135669242"/>
      <w:bookmarkStart w:id="21" w:name="_Toc45266842"/>
      <w:bookmarkStart w:id="22" w:name="_Toc424210157"/>
      <w:bookmarkStart w:id="23" w:name="_Toc216892472"/>
      <w:r w:rsidRPr="000E2767">
        <w:rPr>
          <w:sz w:val="26"/>
          <w:szCs w:val="26"/>
          <w:lang w:val="fr-FR"/>
        </w:rPr>
        <w:t>Informations utiles</w:t>
      </w:r>
      <w:r w:rsidR="004A3886" w:rsidRPr="000E2767">
        <w:rPr>
          <w:sz w:val="26"/>
          <w:szCs w:val="26"/>
          <w:lang w:val="fr-FR"/>
        </w:rPr>
        <w:t xml:space="preserve"> concernant le pays</w:t>
      </w:r>
      <w:bookmarkEnd w:id="20"/>
      <w:bookmarkEnd w:id="21"/>
      <w:bookmarkEnd w:id="22"/>
      <w:bookmarkEnd w:id="23"/>
    </w:p>
    <w:p w14:paraId="27D0563D" w14:textId="77777777" w:rsidR="00221672" w:rsidRPr="000E2767" w:rsidRDefault="00221672" w:rsidP="00221672">
      <w:pPr>
        <w:rPr>
          <w:sz w:val="8"/>
          <w:szCs w:val="8"/>
        </w:rPr>
      </w:pPr>
    </w:p>
    <w:p w14:paraId="1134C799" w14:textId="77777777" w:rsidR="00991804" w:rsidRPr="000E2767" w:rsidRDefault="006D78B0" w:rsidP="006D78B0">
      <w:pPr>
        <w:ind w:right="-426"/>
        <w:jc w:val="both"/>
        <w:rPr>
          <w:sz w:val="26"/>
          <w:szCs w:val="26"/>
        </w:rPr>
      </w:pPr>
      <w:r w:rsidRPr="000E2767">
        <w:rPr>
          <w:sz w:val="26"/>
          <w:szCs w:val="26"/>
        </w:rPr>
        <w:t xml:space="preserve">L’Algérie est un vaste pays du Maghreb et possède le plus grand territoire d’Afrique. Elle se distingue par sa position stratégique reliant la méditerranée au cœur du continent africain. Riche en ressources naturelles et engagée dans une dynamique de modernisation, elle accorde une place centrale au développement de ses infrastructures de transport, notamment le secteur ferroviaire. Ce dernier connaît une transformation profonde visant à moderniser les lignes existantes, à étendre le réseau vers les régions intérieures et méridionales, et de favoriser l’intégration régionale. </w:t>
      </w:r>
    </w:p>
    <w:p w14:paraId="3008F5B6" w14:textId="26918E87" w:rsidR="006D78B0" w:rsidRPr="000E2767" w:rsidRDefault="006D78B0" w:rsidP="006D78B0">
      <w:pPr>
        <w:ind w:right="-426"/>
        <w:jc w:val="both"/>
        <w:rPr>
          <w:sz w:val="26"/>
          <w:szCs w:val="26"/>
        </w:rPr>
      </w:pPr>
      <w:r w:rsidRPr="000E2767">
        <w:rPr>
          <w:sz w:val="26"/>
          <w:szCs w:val="26"/>
        </w:rPr>
        <w:t>Avec plus de 4 787 km de voies exploitées et des projets ambitieux comme le corridor des Hauts Plateaux et les lignes sahariennes, l’Algérie aspire à bâtir un réseau ferroviaire moderne, durable et connecté à ses voisins du Maghreb et du Sahel. L’Algérie est soutenu par des partenariats internationaux et une vision nationale ; son développement ferroviaire s’inscrit comme un levier stratégique pour la croissance économique, la réduction des inégalités régionales et la transition vers une mobilité plus verte et intégrée.</w:t>
      </w:r>
    </w:p>
    <w:p w14:paraId="41469D8A" w14:textId="77777777" w:rsidR="00BF13CA" w:rsidRPr="000E2767" w:rsidRDefault="00BF13CA" w:rsidP="00A82850">
      <w:pPr>
        <w:ind w:right="-426"/>
        <w:jc w:val="both"/>
        <w:rPr>
          <w:sz w:val="26"/>
          <w:szCs w:val="26"/>
        </w:rPr>
      </w:pPr>
    </w:p>
    <w:p w14:paraId="419E4266" w14:textId="77777777" w:rsidR="004A3886" w:rsidRPr="000E2767" w:rsidRDefault="004A3886">
      <w:pPr>
        <w:pStyle w:val="Titre2"/>
        <w:numPr>
          <w:ilvl w:val="1"/>
          <w:numId w:val="32"/>
        </w:numPr>
        <w:rPr>
          <w:lang w:val="fr-FR"/>
        </w:rPr>
      </w:pPr>
      <w:bookmarkStart w:id="24" w:name="_Toc424210158"/>
      <w:bookmarkStart w:id="25" w:name="_Toc45266843"/>
      <w:bookmarkStart w:id="26" w:name="_Toc135669243"/>
      <w:bookmarkStart w:id="27" w:name="_Toc216892473"/>
      <w:r w:rsidRPr="000E2767">
        <w:rPr>
          <w:lang w:val="fr-FR"/>
        </w:rPr>
        <w:t>Situation actuelle dans le secteur concerné</w:t>
      </w:r>
      <w:bookmarkEnd w:id="24"/>
      <w:bookmarkEnd w:id="25"/>
      <w:bookmarkEnd w:id="26"/>
      <w:bookmarkEnd w:id="27"/>
    </w:p>
    <w:p w14:paraId="7955F539" w14:textId="77777777" w:rsidR="005A0C51" w:rsidRPr="000E2767" w:rsidRDefault="005A0C51" w:rsidP="004A3886">
      <w:pPr>
        <w:widowControl w:val="0"/>
        <w:ind w:right="-2"/>
        <w:jc w:val="both"/>
        <w:rPr>
          <w:rFonts w:eastAsia="Cambria"/>
          <w:sz w:val="2"/>
          <w:szCs w:val="2"/>
          <w:highlight w:val="yellow"/>
        </w:rPr>
      </w:pPr>
    </w:p>
    <w:p w14:paraId="776E3585" w14:textId="73DE93CA" w:rsidR="00F66D97" w:rsidRPr="000E2767" w:rsidRDefault="00F66D97" w:rsidP="00F66D97">
      <w:pPr>
        <w:ind w:right="-426"/>
        <w:jc w:val="both"/>
        <w:rPr>
          <w:sz w:val="26"/>
          <w:szCs w:val="26"/>
        </w:rPr>
      </w:pPr>
      <w:r w:rsidRPr="000E2767">
        <w:rPr>
          <w:sz w:val="26"/>
          <w:szCs w:val="26"/>
        </w:rPr>
        <w:t xml:space="preserve">L'ANESRIF </w:t>
      </w:r>
      <w:r w:rsidR="006D78B0" w:rsidRPr="000E2767">
        <w:rPr>
          <w:sz w:val="26"/>
          <w:szCs w:val="26"/>
        </w:rPr>
        <w:t xml:space="preserve">est la principale </w:t>
      </w:r>
      <w:r w:rsidRPr="000E2767">
        <w:rPr>
          <w:sz w:val="26"/>
          <w:szCs w:val="26"/>
        </w:rPr>
        <w:t xml:space="preserve">structure intervenant dans ce projet, </w:t>
      </w:r>
      <w:bookmarkStart w:id="28" w:name="_Hlk216617196"/>
      <w:r w:rsidRPr="000E2767">
        <w:rPr>
          <w:sz w:val="26"/>
          <w:szCs w:val="26"/>
        </w:rPr>
        <w:t xml:space="preserve">agissant en qualité de Maître d'Ouvrage Délégué </w:t>
      </w:r>
      <w:r w:rsidR="008E18AE" w:rsidRPr="00016B36">
        <w:rPr>
          <w:sz w:val="26"/>
          <w:szCs w:val="26"/>
        </w:rPr>
        <w:t xml:space="preserve">(MOD) </w:t>
      </w:r>
      <w:r w:rsidRPr="000E2767">
        <w:rPr>
          <w:sz w:val="26"/>
          <w:szCs w:val="26"/>
        </w:rPr>
        <w:t>pour la réalisation des investissements ferroviaires nationaux, sous tutelle du Ministère des travaux publics et des infrastructures de base</w:t>
      </w:r>
      <w:r w:rsidR="00A859A6" w:rsidRPr="000E2767">
        <w:rPr>
          <w:sz w:val="26"/>
          <w:szCs w:val="26"/>
        </w:rPr>
        <w:t xml:space="preserve"> </w:t>
      </w:r>
      <w:r w:rsidR="00A859A6" w:rsidRPr="00016B36">
        <w:rPr>
          <w:sz w:val="26"/>
          <w:szCs w:val="26"/>
        </w:rPr>
        <w:t>(MTPIB)</w:t>
      </w:r>
      <w:r w:rsidRPr="000E2767">
        <w:rPr>
          <w:sz w:val="26"/>
          <w:szCs w:val="26"/>
        </w:rPr>
        <w:t>.</w:t>
      </w:r>
    </w:p>
    <w:bookmarkEnd w:id="28"/>
    <w:p w14:paraId="051CC9A0" w14:textId="37EA496F" w:rsidR="00F66D97" w:rsidRPr="000E2767" w:rsidRDefault="00F66D97" w:rsidP="00F66D97">
      <w:pPr>
        <w:ind w:right="-426"/>
        <w:jc w:val="both"/>
        <w:rPr>
          <w:sz w:val="26"/>
          <w:szCs w:val="26"/>
        </w:rPr>
      </w:pPr>
      <w:r w:rsidRPr="000E2767">
        <w:rPr>
          <w:sz w:val="26"/>
          <w:szCs w:val="26"/>
        </w:rPr>
        <w:t xml:space="preserve">Dans le cadre de sa stratégie internationale, l’Algérie est déterminée à consolider les connexions ferroviaires avec </w:t>
      </w:r>
      <w:r w:rsidR="00313F8A" w:rsidRPr="00016B36">
        <w:rPr>
          <w:sz w:val="26"/>
          <w:szCs w:val="26"/>
        </w:rPr>
        <w:t xml:space="preserve">les </w:t>
      </w:r>
      <w:r w:rsidR="00D9298A" w:rsidRPr="00016B36">
        <w:rPr>
          <w:sz w:val="26"/>
          <w:szCs w:val="26"/>
        </w:rPr>
        <w:t xml:space="preserve">pays </w:t>
      </w:r>
      <w:r w:rsidR="00313F8A" w:rsidRPr="00016B36">
        <w:rPr>
          <w:sz w:val="26"/>
          <w:szCs w:val="26"/>
        </w:rPr>
        <w:t>voisins</w:t>
      </w:r>
      <w:r w:rsidR="00D9298A" w:rsidRPr="00016B36">
        <w:rPr>
          <w:sz w:val="26"/>
          <w:szCs w:val="26"/>
        </w:rPr>
        <w:t>.</w:t>
      </w:r>
      <w:r w:rsidRPr="000E2767">
        <w:rPr>
          <w:sz w:val="26"/>
          <w:szCs w:val="26"/>
        </w:rPr>
        <w:t xml:space="preserve"> Cet engagement vise la création de corridors internationaux structurants, essentiels pour l'intégration économique régionale.</w:t>
      </w:r>
      <w:r w:rsidR="00B87474" w:rsidRPr="000E2767">
        <w:rPr>
          <w:sz w:val="26"/>
          <w:szCs w:val="26"/>
        </w:rPr>
        <w:t xml:space="preserve"> </w:t>
      </w:r>
      <w:r w:rsidRPr="000E2767">
        <w:rPr>
          <w:sz w:val="26"/>
          <w:szCs w:val="26"/>
        </w:rPr>
        <w:t>La réalisation de la ligne ferroviaire Alger-Tamanrasset est un pilier fondamental de cette vision. Ce tronçon permettra de relier le réseau ferroviaire algérien existant aux infrastructures de transport du Sahel et de l'Afrique de l'Ouest.</w:t>
      </w:r>
    </w:p>
    <w:p w14:paraId="22EA3DB7" w14:textId="0ADDDF43" w:rsidR="00F66D97" w:rsidRPr="000E2767" w:rsidRDefault="00F66D97" w:rsidP="00F66D97">
      <w:pPr>
        <w:ind w:right="-426"/>
        <w:jc w:val="both"/>
        <w:rPr>
          <w:sz w:val="26"/>
          <w:szCs w:val="26"/>
        </w:rPr>
      </w:pPr>
      <w:r w:rsidRPr="000E2767">
        <w:rPr>
          <w:sz w:val="26"/>
          <w:szCs w:val="26"/>
        </w:rPr>
        <w:t xml:space="preserve">Cette ligne stratégique facilitera considérablement les échanges commerciaux et la mobilité entre l'Algérie et ses partenaires africains, tout en s'alignant sur les dynamiques de coopération </w:t>
      </w:r>
      <w:r w:rsidRPr="000E2767">
        <w:rPr>
          <w:sz w:val="26"/>
          <w:szCs w:val="26"/>
        </w:rPr>
        <w:lastRenderedPageBreak/>
        <w:t>autour des initiatives de corridors stratégiques continentaux.</w:t>
      </w:r>
      <w:r w:rsidR="00586EB4" w:rsidRPr="000E2767">
        <w:rPr>
          <w:sz w:val="26"/>
          <w:szCs w:val="26"/>
        </w:rPr>
        <w:t xml:space="preserve"> </w:t>
      </w:r>
      <w:r w:rsidRPr="000E2767">
        <w:rPr>
          <w:sz w:val="26"/>
          <w:szCs w:val="26"/>
        </w:rPr>
        <w:t>En offrant un accès ferroviaire structurant à ces axes majeurs, l'Algérie se positionne résolument comme un acteur clé dans le développement des infrastructures de transport en Afrique, contribuant directement à la fluidité des échanges et à une croissance économique partagée sur le continent.</w:t>
      </w:r>
    </w:p>
    <w:p w14:paraId="7A17A76D" w14:textId="77777777" w:rsidR="00C55668" w:rsidRPr="000E2767" w:rsidRDefault="00C55668" w:rsidP="00F66D97">
      <w:pPr>
        <w:ind w:right="-426"/>
        <w:jc w:val="both"/>
        <w:rPr>
          <w:sz w:val="26"/>
          <w:szCs w:val="26"/>
        </w:rPr>
      </w:pPr>
    </w:p>
    <w:p w14:paraId="6536DA44" w14:textId="277D22CC" w:rsidR="00F66D97" w:rsidRPr="000E2767" w:rsidRDefault="003B5B24" w:rsidP="00C55668">
      <w:pPr>
        <w:pStyle w:val="Titre2"/>
        <w:numPr>
          <w:ilvl w:val="1"/>
          <w:numId w:val="32"/>
        </w:numPr>
        <w:rPr>
          <w:lang w:val="fr-FR"/>
        </w:rPr>
      </w:pPr>
      <w:bookmarkStart w:id="29" w:name="_Toc216892474"/>
      <w:r w:rsidRPr="00016B36">
        <w:rPr>
          <w:lang w:val="fr-FR"/>
        </w:rPr>
        <w:t xml:space="preserve">Composante </w:t>
      </w:r>
      <w:r w:rsidR="00C55668" w:rsidRPr="000E2767">
        <w:rPr>
          <w:lang w:val="fr-FR"/>
        </w:rPr>
        <w:t>du programme</w:t>
      </w:r>
      <w:bookmarkEnd w:id="29"/>
      <w:r w:rsidR="00C55668" w:rsidRPr="000E2767">
        <w:rPr>
          <w:lang w:val="fr-FR"/>
        </w:rPr>
        <w:t xml:space="preserve">  </w:t>
      </w:r>
    </w:p>
    <w:p w14:paraId="0611AE68" w14:textId="0B2B9108" w:rsidR="00C55668" w:rsidRPr="000E2767" w:rsidRDefault="00C55668" w:rsidP="00C55668">
      <w:pPr>
        <w:ind w:right="-426"/>
        <w:jc w:val="both"/>
        <w:rPr>
          <w:sz w:val="26"/>
          <w:szCs w:val="26"/>
        </w:rPr>
      </w:pPr>
      <w:r w:rsidRPr="000E2767">
        <w:rPr>
          <w:sz w:val="26"/>
          <w:szCs w:val="26"/>
        </w:rPr>
        <w:t>L’</w:t>
      </w:r>
      <w:r w:rsidR="001144E3" w:rsidRPr="000E2767">
        <w:rPr>
          <w:sz w:val="26"/>
          <w:szCs w:val="26"/>
        </w:rPr>
        <w:t>Algérie</w:t>
      </w:r>
      <w:r w:rsidRPr="000E2767">
        <w:rPr>
          <w:sz w:val="26"/>
          <w:szCs w:val="26"/>
        </w:rPr>
        <w:t xml:space="preserve"> a </w:t>
      </w:r>
      <w:r w:rsidR="001144E3" w:rsidRPr="00016B36">
        <w:rPr>
          <w:sz w:val="26"/>
          <w:szCs w:val="26"/>
        </w:rPr>
        <w:t xml:space="preserve">sollicité </w:t>
      </w:r>
      <w:r w:rsidR="005B2471" w:rsidRPr="00016B36">
        <w:rPr>
          <w:sz w:val="26"/>
          <w:szCs w:val="26"/>
        </w:rPr>
        <w:t xml:space="preserve">un prêt </w:t>
      </w:r>
      <w:r w:rsidRPr="000E2767">
        <w:rPr>
          <w:sz w:val="26"/>
          <w:szCs w:val="26"/>
        </w:rPr>
        <w:t xml:space="preserve">de la Banque Africaine de Développement, en vue du financement </w:t>
      </w:r>
      <w:r w:rsidR="005E0281" w:rsidRPr="000E2767">
        <w:rPr>
          <w:sz w:val="26"/>
          <w:szCs w:val="26"/>
        </w:rPr>
        <w:t xml:space="preserve">du </w:t>
      </w:r>
      <w:r w:rsidR="009249AD" w:rsidRPr="000E2767">
        <w:rPr>
          <w:sz w:val="26"/>
          <w:szCs w:val="26"/>
        </w:rPr>
        <w:t>pro</w:t>
      </w:r>
      <w:r w:rsidR="009249AD">
        <w:rPr>
          <w:sz w:val="26"/>
          <w:szCs w:val="26"/>
        </w:rPr>
        <w:t>jet</w:t>
      </w:r>
      <w:r w:rsidR="009249AD" w:rsidRPr="000E2767">
        <w:rPr>
          <w:sz w:val="26"/>
          <w:szCs w:val="26"/>
        </w:rPr>
        <w:t xml:space="preserve"> </w:t>
      </w:r>
      <w:r w:rsidRPr="000E2767">
        <w:rPr>
          <w:sz w:val="26"/>
          <w:szCs w:val="26"/>
        </w:rPr>
        <w:t xml:space="preserve">de </w:t>
      </w:r>
      <w:r w:rsidR="009249AD">
        <w:rPr>
          <w:sz w:val="26"/>
          <w:szCs w:val="26"/>
        </w:rPr>
        <w:t>construction</w:t>
      </w:r>
      <w:r w:rsidR="009249AD" w:rsidRPr="000E2767">
        <w:rPr>
          <w:sz w:val="26"/>
          <w:szCs w:val="26"/>
        </w:rPr>
        <w:t xml:space="preserve"> </w:t>
      </w:r>
      <w:r w:rsidRPr="000E2767">
        <w:rPr>
          <w:sz w:val="26"/>
          <w:szCs w:val="26"/>
        </w:rPr>
        <w:t xml:space="preserve">de la ligne ferroviaire Laghouat / Ghardaïa / El </w:t>
      </w:r>
      <w:proofErr w:type="spellStart"/>
      <w:r w:rsidRPr="000E2767">
        <w:rPr>
          <w:sz w:val="26"/>
          <w:szCs w:val="26"/>
        </w:rPr>
        <w:t>Menia</w:t>
      </w:r>
      <w:proofErr w:type="spellEnd"/>
      <w:r w:rsidRPr="000E2767">
        <w:rPr>
          <w:sz w:val="26"/>
          <w:szCs w:val="26"/>
        </w:rPr>
        <w:t xml:space="preserve"> </w:t>
      </w:r>
      <w:r w:rsidR="005B2471" w:rsidRPr="00016B36">
        <w:rPr>
          <w:sz w:val="26"/>
          <w:szCs w:val="26"/>
        </w:rPr>
        <w:t>(</w:t>
      </w:r>
      <w:r w:rsidRPr="000E2767">
        <w:rPr>
          <w:sz w:val="26"/>
          <w:szCs w:val="26"/>
        </w:rPr>
        <w:t>495 km</w:t>
      </w:r>
      <w:r w:rsidR="005B2471" w:rsidRPr="00016B36">
        <w:rPr>
          <w:sz w:val="26"/>
          <w:szCs w:val="26"/>
        </w:rPr>
        <w:t>)</w:t>
      </w:r>
      <w:r w:rsidRPr="000E2767">
        <w:rPr>
          <w:sz w:val="26"/>
          <w:szCs w:val="26"/>
        </w:rPr>
        <w:t>.</w:t>
      </w:r>
    </w:p>
    <w:p w14:paraId="6F5C755D" w14:textId="77777777" w:rsidR="00C55668" w:rsidRPr="000E2767" w:rsidRDefault="00C55668" w:rsidP="00DD4F73">
      <w:pPr>
        <w:tabs>
          <w:tab w:val="left" w:pos="-720"/>
        </w:tabs>
        <w:suppressAutoHyphens/>
        <w:spacing w:after="0"/>
        <w:jc w:val="both"/>
        <w:rPr>
          <w:b/>
          <w:bCs/>
          <w:spacing w:val="-3"/>
        </w:rPr>
      </w:pPr>
    </w:p>
    <w:p w14:paraId="159EF35E" w14:textId="1FAA4FF6" w:rsidR="00C55668" w:rsidRPr="000E2767" w:rsidRDefault="00C55668" w:rsidP="00DD4F73">
      <w:pPr>
        <w:spacing w:after="0"/>
        <w:ind w:right="-426"/>
        <w:jc w:val="both"/>
        <w:rPr>
          <w:sz w:val="26"/>
          <w:szCs w:val="26"/>
        </w:rPr>
      </w:pPr>
      <w:r w:rsidRPr="000E2767">
        <w:rPr>
          <w:sz w:val="26"/>
          <w:szCs w:val="26"/>
        </w:rPr>
        <w:t>Le</w:t>
      </w:r>
      <w:r w:rsidR="009249AD">
        <w:rPr>
          <w:strike/>
          <w:sz w:val="26"/>
          <w:szCs w:val="26"/>
        </w:rPr>
        <w:t xml:space="preserve"> </w:t>
      </w:r>
      <w:r w:rsidR="009249AD" w:rsidRPr="000E2767">
        <w:rPr>
          <w:sz w:val="26"/>
          <w:szCs w:val="26"/>
        </w:rPr>
        <w:t>pro</w:t>
      </w:r>
      <w:r w:rsidR="009249AD">
        <w:rPr>
          <w:sz w:val="26"/>
          <w:szCs w:val="26"/>
        </w:rPr>
        <w:t>jet</w:t>
      </w:r>
      <w:r w:rsidR="009249AD" w:rsidRPr="000E2767">
        <w:rPr>
          <w:sz w:val="26"/>
          <w:szCs w:val="26"/>
        </w:rPr>
        <w:t xml:space="preserve"> </w:t>
      </w:r>
      <w:r w:rsidR="0003446F" w:rsidRPr="00016B36">
        <w:rPr>
          <w:sz w:val="26"/>
          <w:szCs w:val="26"/>
        </w:rPr>
        <w:t xml:space="preserve">comporte </w:t>
      </w:r>
      <w:r w:rsidRPr="000E2767">
        <w:rPr>
          <w:sz w:val="26"/>
          <w:szCs w:val="26"/>
        </w:rPr>
        <w:t>les composantes principales suivantes :</w:t>
      </w:r>
    </w:p>
    <w:p w14:paraId="1087DB91" w14:textId="77777777" w:rsidR="0003446F" w:rsidRPr="000E2767" w:rsidRDefault="0003446F" w:rsidP="00DD4F73">
      <w:pPr>
        <w:spacing w:after="0"/>
        <w:ind w:right="-426"/>
        <w:jc w:val="both"/>
        <w:rPr>
          <w:sz w:val="26"/>
          <w:szCs w:val="26"/>
        </w:rPr>
      </w:pPr>
    </w:p>
    <w:p w14:paraId="0F0F3D2D" w14:textId="77777777" w:rsidR="0097285E" w:rsidRPr="000E2767" w:rsidRDefault="0097285E" w:rsidP="00DD4F73">
      <w:pPr>
        <w:tabs>
          <w:tab w:val="left" w:pos="-720"/>
        </w:tabs>
        <w:suppressAutoHyphens/>
        <w:spacing w:after="0"/>
        <w:rPr>
          <w:b/>
          <w:bCs/>
          <w:spacing w:val="-3"/>
        </w:rPr>
      </w:pPr>
      <w:r w:rsidRPr="000E2767">
        <w:rPr>
          <w:b/>
          <w:bCs/>
          <w:spacing w:val="-3"/>
        </w:rPr>
        <w:t xml:space="preserve">Composante A : Construction et aménagement de la ligne ferroviaire Laghouat-Ghardaïa-El </w:t>
      </w:r>
      <w:proofErr w:type="spellStart"/>
      <w:r w:rsidRPr="000E2767">
        <w:rPr>
          <w:b/>
          <w:bCs/>
          <w:spacing w:val="-3"/>
        </w:rPr>
        <w:t>Ménéa</w:t>
      </w:r>
      <w:proofErr w:type="spellEnd"/>
      <w:r w:rsidRPr="000E2767">
        <w:rPr>
          <w:b/>
          <w:bCs/>
          <w:spacing w:val="-3"/>
        </w:rPr>
        <w:t> :</w:t>
      </w:r>
    </w:p>
    <w:p w14:paraId="56AAA310" w14:textId="77777777" w:rsidR="0097285E" w:rsidRPr="000E2767" w:rsidRDefault="0097285E" w:rsidP="00DD4F73">
      <w:pPr>
        <w:tabs>
          <w:tab w:val="left" w:pos="-720"/>
        </w:tabs>
        <w:suppressAutoHyphens/>
        <w:spacing w:after="0"/>
        <w:rPr>
          <w:b/>
          <w:bCs/>
          <w:spacing w:val="-3"/>
        </w:rPr>
      </w:pPr>
    </w:p>
    <w:p w14:paraId="6B3E9419" w14:textId="77777777" w:rsidR="0097285E" w:rsidRDefault="0097285E" w:rsidP="002E79C7">
      <w:pPr>
        <w:widowControl w:val="0"/>
        <w:numPr>
          <w:ilvl w:val="0"/>
          <w:numId w:val="53"/>
        </w:numPr>
        <w:tabs>
          <w:tab w:val="left" w:pos="-720"/>
        </w:tabs>
        <w:suppressAutoHyphens/>
        <w:spacing w:after="0"/>
        <w:rPr>
          <w:spacing w:val="-3"/>
        </w:rPr>
      </w:pPr>
      <w:r w:rsidRPr="000E2767">
        <w:rPr>
          <w:spacing w:val="-3"/>
        </w:rPr>
        <w:t>Sous-composant</w:t>
      </w:r>
      <w:r w:rsidRPr="00016B36">
        <w:rPr>
          <w:spacing w:val="-3"/>
        </w:rPr>
        <w:t>e</w:t>
      </w:r>
      <w:r w:rsidRPr="000E2767">
        <w:rPr>
          <w:spacing w:val="-3"/>
        </w:rPr>
        <w:t xml:space="preserve"> A.1 : les travaux de construction de la ligne ferroviaire Laghouat-Ghardaïa-El </w:t>
      </w:r>
      <w:proofErr w:type="spellStart"/>
      <w:r w:rsidRPr="000E2767">
        <w:rPr>
          <w:spacing w:val="-3"/>
        </w:rPr>
        <w:t>Ménéa</w:t>
      </w:r>
      <w:proofErr w:type="spellEnd"/>
      <w:r w:rsidRPr="000E2767">
        <w:rPr>
          <w:spacing w:val="-3"/>
        </w:rPr>
        <w:t xml:space="preserve">, y compris le déplacement des contraintes ainsi que </w:t>
      </w:r>
      <w:r w:rsidRPr="00016B36">
        <w:rPr>
          <w:spacing w:val="-3"/>
        </w:rPr>
        <w:t>la prise en compte d</w:t>
      </w:r>
      <w:r w:rsidRPr="000E2767">
        <w:rPr>
          <w:spacing w:val="-3"/>
        </w:rPr>
        <w:t>es mesures environnementales et sociales </w:t>
      </w:r>
      <w:r w:rsidRPr="00016B36">
        <w:rPr>
          <w:spacing w:val="-3"/>
        </w:rPr>
        <w:t>;</w:t>
      </w:r>
    </w:p>
    <w:p w14:paraId="09ED029E" w14:textId="20B3ECF5" w:rsidR="00D41BFF" w:rsidRPr="000E2767" w:rsidRDefault="00D41BFF" w:rsidP="002E79C7">
      <w:pPr>
        <w:widowControl w:val="0"/>
        <w:numPr>
          <w:ilvl w:val="0"/>
          <w:numId w:val="53"/>
        </w:numPr>
        <w:tabs>
          <w:tab w:val="left" w:pos="-720"/>
        </w:tabs>
        <w:suppressAutoHyphens/>
        <w:spacing w:after="0"/>
        <w:rPr>
          <w:spacing w:val="-3"/>
        </w:rPr>
      </w:pPr>
      <w:r>
        <w:rPr>
          <w:spacing w:val="-3"/>
        </w:rPr>
        <w:t>Sous-</w:t>
      </w:r>
      <w:r w:rsidR="00B0015C">
        <w:rPr>
          <w:spacing w:val="-3"/>
        </w:rPr>
        <w:t>composante</w:t>
      </w:r>
      <w:r>
        <w:rPr>
          <w:spacing w:val="-3"/>
        </w:rPr>
        <w:t xml:space="preserve"> A.2 : </w:t>
      </w:r>
      <w:r w:rsidR="00B0015C" w:rsidRPr="00B0015C">
        <w:rPr>
          <w:spacing w:val="-3"/>
        </w:rPr>
        <w:t>l’acquisition de matériels ferroviaires roulants (Locomotives, voiture et wagons)</w:t>
      </w:r>
    </w:p>
    <w:p w14:paraId="5AC46383" w14:textId="63CA6243" w:rsidR="0097285E" w:rsidRPr="000E2767" w:rsidRDefault="0097285E" w:rsidP="002E79C7">
      <w:pPr>
        <w:widowControl w:val="0"/>
        <w:numPr>
          <w:ilvl w:val="0"/>
          <w:numId w:val="53"/>
        </w:numPr>
        <w:tabs>
          <w:tab w:val="left" w:pos="-720"/>
        </w:tabs>
        <w:suppressAutoHyphens/>
        <w:spacing w:after="0"/>
        <w:rPr>
          <w:spacing w:val="-3"/>
        </w:rPr>
      </w:pPr>
      <w:r w:rsidRPr="000E2767">
        <w:rPr>
          <w:spacing w:val="-3"/>
        </w:rPr>
        <w:t>Sous-composant</w:t>
      </w:r>
      <w:r w:rsidRPr="00016B36">
        <w:rPr>
          <w:spacing w:val="-3"/>
        </w:rPr>
        <w:t>e</w:t>
      </w:r>
      <w:r w:rsidRPr="000E2767">
        <w:rPr>
          <w:spacing w:val="-3"/>
        </w:rPr>
        <w:t xml:space="preserve"> A.</w:t>
      </w:r>
      <w:r w:rsidR="00B0015C">
        <w:rPr>
          <w:spacing w:val="-3"/>
        </w:rPr>
        <w:t>3</w:t>
      </w:r>
      <w:r w:rsidR="00B0015C" w:rsidRPr="000E2767">
        <w:rPr>
          <w:spacing w:val="-3"/>
        </w:rPr>
        <w:t> </w:t>
      </w:r>
      <w:r w:rsidRPr="000E2767">
        <w:rPr>
          <w:spacing w:val="-3"/>
        </w:rPr>
        <w:t xml:space="preserve">: le contrôle et la surveillance des travaux ; </w:t>
      </w:r>
    </w:p>
    <w:p w14:paraId="3B2A901A" w14:textId="662892A2" w:rsidR="0097285E" w:rsidRPr="000E2767" w:rsidRDefault="0097285E" w:rsidP="002E79C7">
      <w:pPr>
        <w:widowControl w:val="0"/>
        <w:numPr>
          <w:ilvl w:val="0"/>
          <w:numId w:val="53"/>
        </w:numPr>
        <w:tabs>
          <w:tab w:val="left" w:pos="-720"/>
        </w:tabs>
        <w:suppressAutoHyphens/>
        <w:spacing w:after="0"/>
        <w:rPr>
          <w:spacing w:val="-3"/>
        </w:rPr>
      </w:pPr>
      <w:r w:rsidRPr="000E2767">
        <w:rPr>
          <w:spacing w:val="-3"/>
        </w:rPr>
        <w:t>Sous-composant</w:t>
      </w:r>
      <w:r w:rsidRPr="00016B36">
        <w:rPr>
          <w:spacing w:val="-3"/>
        </w:rPr>
        <w:t>e</w:t>
      </w:r>
      <w:r w:rsidRPr="000E2767">
        <w:rPr>
          <w:spacing w:val="-3"/>
        </w:rPr>
        <w:t xml:space="preserve"> A.</w:t>
      </w:r>
      <w:r w:rsidR="00B0015C">
        <w:rPr>
          <w:spacing w:val="-3"/>
        </w:rPr>
        <w:t>4</w:t>
      </w:r>
      <w:r w:rsidR="00B0015C" w:rsidRPr="000E2767">
        <w:rPr>
          <w:spacing w:val="-3"/>
        </w:rPr>
        <w:t> </w:t>
      </w:r>
      <w:r w:rsidRPr="000E2767">
        <w:rPr>
          <w:spacing w:val="-3"/>
        </w:rPr>
        <w:t>: l'acquisition foncière et la libération des emprises</w:t>
      </w:r>
      <w:r w:rsidRPr="00016B36">
        <w:rPr>
          <w:spacing w:val="-3"/>
        </w:rPr>
        <w:t>.</w:t>
      </w:r>
      <w:r w:rsidRPr="000E2767">
        <w:rPr>
          <w:spacing w:val="-3"/>
        </w:rPr>
        <w:t xml:space="preserve"> </w:t>
      </w:r>
    </w:p>
    <w:p w14:paraId="6AE7046B" w14:textId="77777777" w:rsidR="0097285E" w:rsidRPr="000E2767" w:rsidRDefault="0097285E" w:rsidP="00DD4F73">
      <w:pPr>
        <w:tabs>
          <w:tab w:val="left" w:pos="-720"/>
        </w:tabs>
        <w:suppressAutoHyphens/>
        <w:spacing w:after="0"/>
        <w:rPr>
          <w:spacing w:val="-3"/>
        </w:rPr>
      </w:pPr>
    </w:p>
    <w:p w14:paraId="3BA167F2" w14:textId="77777777" w:rsidR="0097285E" w:rsidRPr="000E2767" w:rsidRDefault="0097285E" w:rsidP="00DD4F73">
      <w:pPr>
        <w:tabs>
          <w:tab w:val="left" w:pos="-720"/>
        </w:tabs>
        <w:suppressAutoHyphens/>
        <w:spacing w:after="0"/>
        <w:rPr>
          <w:b/>
          <w:bCs/>
          <w:spacing w:val="-3"/>
        </w:rPr>
      </w:pPr>
      <w:r w:rsidRPr="000E2767">
        <w:rPr>
          <w:b/>
          <w:bCs/>
          <w:spacing w:val="-3"/>
        </w:rPr>
        <w:t>Composante B : Aménagements intégrés</w:t>
      </w:r>
    </w:p>
    <w:p w14:paraId="3A1D781F" w14:textId="77777777" w:rsidR="0097285E" w:rsidRPr="000E2767" w:rsidRDefault="0097285E" w:rsidP="00DD4F73">
      <w:pPr>
        <w:tabs>
          <w:tab w:val="left" w:pos="-720"/>
        </w:tabs>
        <w:suppressAutoHyphens/>
        <w:spacing w:after="0"/>
        <w:rPr>
          <w:b/>
          <w:bCs/>
          <w:spacing w:val="-3"/>
          <w:sz w:val="16"/>
          <w:szCs w:val="16"/>
        </w:rPr>
      </w:pPr>
    </w:p>
    <w:p w14:paraId="17960280" w14:textId="14308125" w:rsidR="0097285E" w:rsidRPr="000E2767" w:rsidRDefault="0097285E" w:rsidP="002E79C7">
      <w:pPr>
        <w:widowControl w:val="0"/>
        <w:numPr>
          <w:ilvl w:val="0"/>
          <w:numId w:val="54"/>
        </w:numPr>
        <w:tabs>
          <w:tab w:val="left" w:pos="-720"/>
        </w:tabs>
        <w:suppressAutoHyphens/>
        <w:spacing w:after="0"/>
        <w:jc w:val="both"/>
        <w:rPr>
          <w:spacing w:val="-3"/>
        </w:rPr>
      </w:pPr>
      <w:r w:rsidRPr="000E2767">
        <w:rPr>
          <w:spacing w:val="-3"/>
        </w:rPr>
        <w:t>Sous-composant</w:t>
      </w:r>
      <w:r w:rsidRPr="00016B36">
        <w:rPr>
          <w:spacing w:val="-3"/>
        </w:rPr>
        <w:t>e</w:t>
      </w:r>
      <w:r w:rsidRPr="000E2767">
        <w:rPr>
          <w:spacing w:val="-3"/>
        </w:rPr>
        <w:t xml:space="preserve"> B.1 :  les 'infrastructures </w:t>
      </w:r>
      <w:r w:rsidR="00F91728">
        <w:rPr>
          <w:spacing w:val="-3"/>
        </w:rPr>
        <w:t xml:space="preserve">et aménagements </w:t>
      </w:r>
      <w:r w:rsidRPr="000E2767">
        <w:rPr>
          <w:spacing w:val="-3"/>
        </w:rPr>
        <w:t>de la ligne Laghouat-Ghardaïa- El </w:t>
      </w:r>
      <w:proofErr w:type="spellStart"/>
      <w:proofErr w:type="gramStart"/>
      <w:r w:rsidRPr="000E2767">
        <w:rPr>
          <w:spacing w:val="-3"/>
        </w:rPr>
        <w:t>Ménéa</w:t>
      </w:r>
      <w:proofErr w:type="spellEnd"/>
      <w:r w:rsidRPr="000E2767">
        <w:rPr>
          <w:spacing w:val="-3"/>
        </w:rPr>
        <w:t>;</w:t>
      </w:r>
      <w:proofErr w:type="gramEnd"/>
      <w:r w:rsidRPr="000E2767">
        <w:rPr>
          <w:spacing w:val="-3"/>
        </w:rPr>
        <w:t xml:space="preserve"> </w:t>
      </w:r>
    </w:p>
    <w:p w14:paraId="70EA95AE" w14:textId="23D729DB" w:rsidR="0097285E" w:rsidRPr="000E2767" w:rsidRDefault="0097285E" w:rsidP="002E79C7">
      <w:pPr>
        <w:widowControl w:val="0"/>
        <w:numPr>
          <w:ilvl w:val="0"/>
          <w:numId w:val="54"/>
        </w:numPr>
        <w:tabs>
          <w:tab w:val="left" w:pos="-720"/>
        </w:tabs>
        <w:suppressAutoHyphens/>
        <w:spacing w:after="0"/>
        <w:jc w:val="both"/>
        <w:rPr>
          <w:spacing w:val="-3"/>
        </w:rPr>
      </w:pPr>
      <w:r w:rsidRPr="000E2767">
        <w:rPr>
          <w:spacing w:val="-3"/>
        </w:rPr>
        <w:t>Sous-composant</w:t>
      </w:r>
      <w:r w:rsidRPr="00016B36">
        <w:rPr>
          <w:spacing w:val="-3"/>
        </w:rPr>
        <w:t>e</w:t>
      </w:r>
      <w:r w:rsidRPr="000E2767">
        <w:rPr>
          <w:spacing w:val="-3"/>
        </w:rPr>
        <w:t xml:space="preserve"> B.2 : </w:t>
      </w:r>
      <w:r w:rsidR="00710BA2" w:rsidRPr="00710BA2">
        <w:rPr>
          <w:bCs/>
          <w:iCs/>
          <w:spacing w:val="-3"/>
        </w:rPr>
        <w:t>Convention pour la formation des jeunes et des femmes (Laghouat-Ghardaïa) ainsi que la réalisation de l’identification des besoins en compétences dans le secteur ferroviaire</w:t>
      </w:r>
    </w:p>
    <w:p w14:paraId="727D225A" w14:textId="106D7FFE" w:rsidR="0097285E" w:rsidRPr="000E2767" w:rsidRDefault="0097285E" w:rsidP="002E79C7">
      <w:pPr>
        <w:widowControl w:val="0"/>
        <w:numPr>
          <w:ilvl w:val="0"/>
          <w:numId w:val="54"/>
        </w:numPr>
        <w:tabs>
          <w:tab w:val="left" w:pos="-720"/>
        </w:tabs>
        <w:suppressAutoHyphens/>
        <w:spacing w:after="0"/>
        <w:jc w:val="both"/>
        <w:rPr>
          <w:spacing w:val="-3"/>
        </w:rPr>
      </w:pPr>
      <w:r w:rsidRPr="000E2767">
        <w:rPr>
          <w:spacing w:val="-3"/>
        </w:rPr>
        <w:t>Sous-composant</w:t>
      </w:r>
      <w:r w:rsidRPr="00016B36">
        <w:rPr>
          <w:spacing w:val="-3"/>
        </w:rPr>
        <w:t>e</w:t>
      </w:r>
      <w:r w:rsidRPr="000E2767">
        <w:rPr>
          <w:spacing w:val="-3"/>
        </w:rPr>
        <w:t xml:space="preserve"> B.3 : les</w:t>
      </w:r>
      <w:r w:rsidR="00D1740B">
        <w:rPr>
          <w:spacing w:val="-3"/>
        </w:rPr>
        <w:t xml:space="preserve"> a</w:t>
      </w:r>
      <w:r w:rsidR="00D1740B" w:rsidRPr="00D1740B">
        <w:rPr>
          <w:spacing w:val="-3"/>
        </w:rPr>
        <w:t>ctivités de Développement économique local.</w:t>
      </w:r>
    </w:p>
    <w:p w14:paraId="459BD77F" w14:textId="77777777" w:rsidR="0097285E" w:rsidRPr="000E2767" w:rsidRDefault="0097285E" w:rsidP="00DD4F73">
      <w:pPr>
        <w:tabs>
          <w:tab w:val="left" w:pos="-720"/>
        </w:tabs>
        <w:suppressAutoHyphens/>
        <w:spacing w:after="0"/>
        <w:rPr>
          <w:b/>
          <w:i/>
          <w:spacing w:val="-3"/>
        </w:rPr>
      </w:pPr>
    </w:p>
    <w:p w14:paraId="06A70645" w14:textId="77777777" w:rsidR="0097285E" w:rsidRPr="000E2767" w:rsidRDefault="0097285E" w:rsidP="00DD4F73">
      <w:pPr>
        <w:tabs>
          <w:tab w:val="left" w:pos="-720"/>
        </w:tabs>
        <w:suppressAutoHyphens/>
        <w:spacing w:after="0"/>
        <w:rPr>
          <w:b/>
          <w:iCs/>
          <w:spacing w:val="-3"/>
        </w:rPr>
      </w:pPr>
      <w:r w:rsidRPr="000E2767">
        <w:rPr>
          <w:b/>
          <w:iCs/>
          <w:spacing w:val="-3"/>
        </w:rPr>
        <w:t xml:space="preserve">Composante C : Gestion du programme et </w:t>
      </w:r>
      <w:r w:rsidRPr="00016B36">
        <w:rPr>
          <w:b/>
          <w:iCs/>
          <w:spacing w:val="-3"/>
        </w:rPr>
        <w:t>a</w:t>
      </w:r>
      <w:r w:rsidRPr="000E2767">
        <w:rPr>
          <w:b/>
          <w:iCs/>
          <w:spacing w:val="-3"/>
        </w:rPr>
        <w:t xml:space="preserve">ppui </w:t>
      </w:r>
      <w:r w:rsidRPr="00016B36">
        <w:rPr>
          <w:b/>
          <w:iCs/>
          <w:spacing w:val="-3"/>
        </w:rPr>
        <w:t>i</w:t>
      </w:r>
      <w:r w:rsidRPr="000E2767">
        <w:rPr>
          <w:b/>
          <w:iCs/>
          <w:spacing w:val="-3"/>
        </w:rPr>
        <w:t>nstitutionnel</w:t>
      </w:r>
    </w:p>
    <w:p w14:paraId="50A84474" w14:textId="77777777" w:rsidR="0097285E" w:rsidRPr="000E2767" w:rsidRDefault="0097285E" w:rsidP="00DD4F73">
      <w:pPr>
        <w:tabs>
          <w:tab w:val="left" w:pos="-720"/>
        </w:tabs>
        <w:suppressAutoHyphens/>
        <w:spacing w:after="0"/>
        <w:rPr>
          <w:b/>
          <w:iCs/>
          <w:spacing w:val="-3"/>
          <w:sz w:val="16"/>
          <w:szCs w:val="16"/>
        </w:rPr>
      </w:pPr>
    </w:p>
    <w:p w14:paraId="6257099A" w14:textId="77777777" w:rsidR="0097285E" w:rsidRDefault="0097285E" w:rsidP="002E79C7">
      <w:pPr>
        <w:widowControl w:val="0"/>
        <w:numPr>
          <w:ilvl w:val="0"/>
          <w:numId w:val="54"/>
        </w:numPr>
        <w:tabs>
          <w:tab w:val="left" w:pos="-720"/>
        </w:tabs>
        <w:suppressAutoHyphens/>
        <w:spacing w:after="0"/>
        <w:rPr>
          <w:spacing w:val="-3"/>
        </w:rPr>
      </w:pPr>
      <w:r w:rsidRPr="000E2767">
        <w:rPr>
          <w:spacing w:val="-3"/>
        </w:rPr>
        <w:t>Sous-composant</w:t>
      </w:r>
      <w:r w:rsidRPr="00016B36">
        <w:rPr>
          <w:spacing w:val="-3"/>
        </w:rPr>
        <w:t>e</w:t>
      </w:r>
      <w:r w:rsidRPr="000E2767">
        <w:rPr>
          <w:spacing w:val="-3"/>
        </w:rPr>
        <w:t xml:space="preserve"> C.1 : Assistance à la Maitrise d’Ouvrage (AMO) ; </w:t>
      </w:r>
    </w:p>
    <w:p w14:paraId="640381F2" w14:textId="628B3EF7" w:rsidR="001C49C7" w:rsidRPr="000E2767" w:rsidRDefault="001C49C7" w:rsidP="002E79C7">
      <w:pPr>
        <w:widowControl w:val="0"/>
        <w:numPr>
          <w:ilvl w:val="0"/>
          <w:numId w:val="54"/>
        </w:numPr>
        <w:tabs>
          <w:tab w:val="left" w:pos="-720"/>
        </w:tabs>
        <w:suppressAutoHyphens/>
        <w:spacing w:after="0"/>
        <w:rPr>
          <w:spacing w:val="-3"/>
        </w:rPr>
      </w:pPr>
      <w:r>
        <w:rPr>
          <w:spacing w:val="-3"/>
        </w:rPr>
        <w:t xml:space="preserve">Sous-composante C.2 : </w:t>
      </w:r>
      <w:r w:rsidRPr="001C49C7">
        <w:rPr>
          <w:spacing w:val="-3"/>
        </w:rPr>
        <w:t>Convention à la Maitrise Déléguée de l’ANESRIF</w:t>
      </w:r>
    </w:p>
    <w:p w14:paraId="401855A0" w14:textId="3AEA2130" w:rsidR="0097285E" w:rsidRPr="000E2767" w:rsidRDefault="0097285E" w:rsidP="002E79C7">
      <w:pPr>
        <w:widowControl w:val="0"/>
        <w:numPr>
          <w:ilvl w:val="0"/>
          <w:numId w:val="54"/>
        </w:numPr>
        <w:tabs>
          <w:tab w:val="left" w:pos="-720"/>
        </w:tabs>
        <w:suppressAutoHyphens/>
        <w:spacing w:after="0"/>
        <w:rPr>
          <w:spacing w:val="-3"/>
        </w:rPr>
      </w:pPr>
      <w:r w:rsidRPr="000E2767">
        <w:rPr>
          <w:spacing w:val="-3"/>
        </w:rPr>
        <w:t>Sous-composant</w:t>
      </w:r>
      <w:r w:rsidRPr="00016B36">
        <w:rPr>
          <w:spacing w:val="-3"/>
        </w:rPr>
        <w:t>e</w:t>
      </w:r>
      <w:r w:rsidRPr="000E2767">
        <w:rPr>
          <w:spacing w:val="-3"/>
        </w:rPr>
        <w:t xml:space="preserve"> C.</w:t>
      </w:r>
      <w:r w:rsidR="00277022">
        <w:rPr>
          <w:spacing w:val="-3"/>
        </w:rPr>
        <w:t>3</w:t>
      </w:r>
      <w:r w:rsidR="00277022" w:rsidRPr="000E2767">
        <w:rPr>
          <w:spacing w:val="-3"/>
        </w:rPr>
        <w:t> </w:t>
      </w:r>
      <w:r w:rsidRPr="000E2767">
        <w:rPr>
          <w:spacing w:val="-3"/>
        </w:rPr>
        <w:t xml:space="preserve">: </w:t>
      </w:r>
      <w:r w:rsidR="00277022" w:rsidRPr="00277022">
        <w:rPr>
          <w:spacing w:val="-3"/>
        </w:rPr>
        <w:t xml:space="preserve">les études multi-sectorielles (identification, faisabilité, APD) des activités connexes à développer sur le </w:t>
      </w:r>
      <w:proofErr w:type="gramStart"/>
      <w:r w:rsidR="00277022" w:rsidRPr="00277022">
        <w:rPr>
          <w:spacing w:val="-3"/>
        </w:rPr>
        <w:t>corridor  ;</w:t>
      </w:r>
      <w:proofErr w:type="gramEnd"/>
      <w:r w:rsidR="00277022" w:rsidRPr="00277022">
        <w:rPr>
          <w:spacing w:val="-3"/>
        </w:rPr>
        <w:t xml:space="preserve"> (C.4) le Suivi-Evaluation de l'impact socio-économique du projet </w:t>
      </w:r>
    </w:p>
    <w:p w14:paraId="0099BE8F" w14:textId="24AE65EE" w:rsidR="0097285E" w:rsidRPr="000E2767" w:rsidRDefault="0097285E" w:rsidP="002E79C7">
      <w:pPr>
        <w:widowControl w:val="0"/>
        <w:numPr>
          <w:ilvl w:val="0"/>
          <w:numId w:val="54"/>
        </w:numPr>
        <w:tabs>
          <w:tab w:val="left" w:pos="-720"/>
        </w:tabs>
        <w:suppressAutoHyphens/>
        <w:spacing w:after="0"/>
        <w:rPr>
          <w:spacing w:val="-3"/>
        </w:rPr>
      </w:pPr>
      <w:r w:rsidRPr="000E2767">
        <w:rPr>
          <w:spacing w:val="-3"/>
        </w:rPr>
        <w:t>Sous-composant</w:t>
      </w:r>
      <w:r w:rsidRPr="00016B36">
        <w:rPr>
          <w:spacing w:val="-3"/>
        </w:rPr>
        <w:t>e</w:t>
      </w:r>
      <w:r w:rsidRPr="000E2767">
        <w:rPr>
          <w:spacing w:val="-3"/>
        </w:rPr>
        <w:t xml:space="preserve"> C.</w:t>
      </w:r>
      <w:r w:rsidR="00277022">
        <w:rPr>
          <w:spacing w:val="-3"/>
        </w:rPr>
        <w:t>4</w:t>
      </w:r>
      <w:r w:rsidR="00277022" w:rsidRPr="000E2767">
        <w:rPr>
          <w:spacing w:val="-3"/>
        </w:rPr>
        <w:t> </w:t>
      </w:r>
      <w:r w:rsidRPr="000E2767">
        <w:rPr>
          <w:spacing w:val="-3"/>
        </w:rPr>
        <w:t>: le Suivi-Evaluation de l'impact socio-économique du pro</w:t>
      </w:r>
      <w:r w:rsidR="00277022">
        <w:rPr>
          <w:spacing w:val="-3"/>
        </w:rPr>
        <w:t>jet</w:t>
      </w:r>
      <w:r w:rsidRPr="000E2767">
        <w:rPr>
          <w:spacing w:val="-3"/>
        </w:rPr>
        <w:t xml:space="preserve"> ; </w:t>
      </w:r>
    </w:p>
    <w:p w14:paraId="253028DA" w14:textId="13848E0D" w:rsidR="0097285E" w:rsidRPr="000E2767" w:rsidRDefault="0097285E" w:rsidP="002E79C7">
      <w:pPr>
        <w:widowControl w:val="0"/>
        <w:numPr>
          <w:ilvl w:val="0"/>
          <w:numId w:val="54"/>
        </w:numPr>
        <w:tabs>
          <w:tab w:val="left" w:pos="-720"/>
        </w:tabs>
        <w:suppressAutoHyphens/>
        <w:spacing w:after="0"/>
        <w:rPr>
          <w:spacing w:val="-3"/>
        </w:rPr>
      </w:pPr>
      <w:r w:rsidRPr="000E2767">
        <w:rPr>
          <w:spacing w:val="-3"/>
        </w:rPr>
        <w:t>Sous-composant</w:t>
      </w:r>
      <w:r w:rsidRPr="00016B36">
        <w:rPr>
          <w:spacing w:val="-3"/>
        </w:rPr>
        <w:t>e</w:t>
      </w:r>
      <w:r w:rsidRPr="000E2767">
        <w:rPr>
          <w:spacing w:val="-3"/>
        </w:rPr>
        <w:t xml:space="preserve"> C.</w:t>
      </w:r>
      <w:r w:rsidR="00277022">
        <w:rPr>
          <w:spacing w:val="-3"/>
        </w:rPr>
        <w:t>5</w:t>
      </w:r>
      <w:r w:rsidR="00277022" w:rsidRPr="000E2767">
        <w:rPr>
          <w:spacing w:val="-3"/>
        </w:rPr>
        <w:t> </w:t>
      </w:r>
      <w:r w:rsidRPr="000E2767">
        <w:rPr>
          <w:spacing w:val="-3"/>
        </w:rPr>
        <w:t xml:space="preserve">: le Suivi de la mise en œuvre du </w:t>
      </w:r>
      <w:r w:rsidRPr="00016B36">
        <w:rPr>
          <w:spacing w:val="-3"/>
        </w:rPr>
        <w:t>Plan de Gestion Environnementale et Sociale (PGES)</w:t>
      </w:r>
      <w:r w:rsidRPr="000E2767">
        <w:rPr>
          <w:spacing w:val="-3"/>
        </w:rPr>
        <w:t xml:space="preserve"> et du </w:t>
      </w:r>
      <w:r w:rsidR="00C8385B">
        <w:rPr>
          <w:spacing w:val="-3"/>
        </w:rPr>
        <w:t>Plan d’Action de Réinstallation</w:t>
      </w:r>
      <w:r w:rsidRPr="00016B36">
        <w:rPr>
          <w:spacing w:val="-3"/>
        </w:rPr>
        <w:t xml:space="preserve"> (</w:t>
      </w:r>
      <w:r w:rsidRPr="000E2767">
        <w:rPr>
          <w:spacing w:val="-3"/>
        </w:rPr>
        <w:t>PAR</w:t>
      </w:r>
      <w:r w:rsidRPr="00016B36">
        <w:rPr>
          <w:spacing w:val="-3"/>
        </w:rPr>
        <w:t>)</w:t>
      </w:r>
      <w:r w:rsidRPr="000E2767">
        <w:rPr>
          <w:spacing w:val="-3"/>
        </w:rPr>
        <w:t xml:space="preserve"> ; </w:t>
      </w:r>
    </w:p>
    <w:p w14:paraId="439BEFD0" w14:textId="5F4A3D19" w:rsidR="0097285E" w:rsidRPr="000E2767" w:rsidRDefault="0097285E" w:rsidP="002E79C7">
      <w:pPr>
        <w:widowControl w:val="0"/>
        <w:numPr>
          <w:ilvl w:val="0"/>
          <w:numId w:val="54"/>
        </w:numPr>
        <w:tabs>
          <w:tab w:val="left" w:pos="-720"/>
        </w:tabs>
        <w:suppressAutoHyphens/>
        <w:spacing w:after="0"/>
        <w:rPr>
          <w:spacing w:val="-3"/>
        </w:rPr>
      </w:pPr>
      <w:r w:rsidRPr="000E2767">
        <w:rPr>
          <w:spacing w:val="-3"/>
        </w:rPr>
        <w:t>Sous-composant</w:t>
      </w:r>
      <w:r w:rsidRPr="00016B36">
        <w:rPr>
          <w:spacing w:val="-3"/>
        </w:rPr>
        <w:t>e</w:t>
      </w:r>
      <w:r w:rsidRPr="000E2767">
        <w:rPr>
          <w:spacing w:val="-3"/>
        </w:rPr>
        <w:t xml:space="preserve"> C.</w:t>
      </w:r>
      <w:r w:rsidR="00C8385B">
        <w:rPr>
          <w:spacing w:val="-3"/>
        </w:rPr>
        <w:t>6</w:t>
      </w:r>
      <w:r w:rsidR="00C8385B" w:rsidRPr="000E2767">
        <w:rPr>
          <w:spacing w:val="-3"/>
        </w:rPr>
        <w:t> </w:t>
      </w:r>
      <w:r w:rsidRPr="000E2767">
        <w:rPr>
          <w:spacing w:val="-3"/>
        </w:rPr>
        <w:t xml:space="preserve">: la Formation </w:t>
      </w:r>
      <w:r w:rsidRPr="00016B36">
        <w:rPr>
          <w:spacing w:val="-3"/>
        </w:rPr>
        <w:t xml:space="preserve">du </w:t>
      </w:r>
      <w:r w:rsidRPr="000E2767">
        <w:rPr>
          <w:spacing w:val="-3"/>
        </w:rPr>
        <w:t xml:space="preserve">personnel de l'organe d'exécution ; </w:t>
      </w:r>
    </w:p>
    <w:p w14:paraId="504BE1E1" w14:textId="3E16C0A6" w:rsidR="0097285E" w:rsidRPr="000E2767" w:rsidRDefault="0097285E" w:rsidP="002E79C7">
      <w:pPr>
        <w:widowControl w:val="0"/>
        <w:numPr>
          <w:ilvl w:val="0"/>
          <w:numId w:val="54"/>
        </w:numPr>
        <w:tabs>
          <w:tab w:val="left" w:pos="-720"/>
        </w:tabs>
        <w:suppressAutoHyphens/>
        <w:spacing w:after="0"/>
        <w:rPr>
          <w:spacing w:val="-3"/>
        </w:rPr>
      </w:pPr>
      <w:r w:rsidRPr="000E2767">
        <w:rPr>
          <w:spacing w:val="-3"/>
        </w:rPr>
        <w:t>Sous-composant</w:t>
      </w:r>
      <w:r w:rsidRPr="00016B36">
        <w:rPr>
          <w:spacing w:val="-3"/>
        </w:rPr>
        <w:t>e</w:t>
      </w:r>
      <w:r w:rsidRPr="000E2767">
        <w:rPr>
          <w:spacing w:val="-3"/>
        </w:rPr>
        <w:t xml:space="preserve"> C.</w:t>
      </w:r>
      <w:r w:rsidR="000677E3">
        <w:rPr>
          <w:spacing w:val="-3"/>
        </w:rPr>
        <w:t>7</w:t>
      </w:r>
      <w:r w:rsidR="000677E3" w:rsidRPr="000E2767">
        <w:rPr>
          <w:spacing w:val="-3"/>
        </w:rPr>
        <w:t> </w:t>
      </w:r>
      <w:r w:rsidRPr="000E2767">
        <w:rPr>
          <w:spacing w:val="-3"/>
        </w:rPr>
        <w:t xml:space="preserve">: les audits annuels de performance environnementale et sociale ; </w:t>
      </w:r>
    </w:p>
    <w:p w14:paraId="0A2558B2" w14:textId="5B450307" w:rsidR="0097285E" w:rsidRPr="000E2767" w:rsidRDefault="0097285E" w:rsidP="002E79C7">
      <w:pPr>
        <w:widowControl w:val="0"/>
        <w:numPr>
          <w:ilvl w:val="0"/>
          <w:numId w:val="54"/>
        </w:numPr>
        <w:tabs>
          <w:tab w:val="left" w:pos="-720"/>
        </w:tabs>
        <w:suppressAutoHyphens/>
        <w:spacing w:after="0"/>
        <w:rPr>
          <w:spacing w:val="-3"/>
        </w:rPr>
      </w:pPr>
      <w:r w:rsidRPr="000E2767">
        <w:rPr>
          <w:spacing w:val="-3"/>
        </w:rPr>
        <w:t>Sous-composant</w:t>
      </w:r>
      <w:r w:rsidRPr="00016B36">
        <w:rPr>
          <w:spacing w:val="-3"/>
        </w:rPr>
        <w:t>e</w:t>
      </w:r>
      <w:r w:rsidRPr="000E2767">
        <w:rPr>
          <w:spacing w:val="-3"/>
        </w:rPr>
        <w:t xml:space="preserve"> C.</w:t>
      </w:r>
      <w:r w:rsidR="000677E3">
        <w:rPr>
          <w:spacing w:val="-3"/>
        </w:rPr>
        <w:t>8</w:t>
      </w:r>
      <w:r w:rsidR="000677E3" w:rsidRPr="000E2767">
        <w:rPr>
          <w:spacing w:val="-3"/>
        </w:rPr>
        <w:t> </w:t>
      </w:r>
      <w:r w:rsidRPr="000E2767">
        <w:rPr>
          <w:spacing w:val="-3"/>
        </w:rPr>
        <w:t xml:space="preserve">: les audits techniques du </w:t>
      </w:r>
      <w:r w:rsidR="000677E3" w:rsidRPr="000E2767">
        <w:rPr>
          <w:spacing w:val="-3"/>
        </w:rPr>
        <w:t>pro</w:t>
      </w:r>
      <w:r w:rsidR="000677E3">
        <w:rPr>
          <w:spacing w:val="-3"/>
        </w:rPr>
        <w:t>jet</w:t>
      </w:r>
      <w:r w:rsidR="000677E3" w:rsidRPr="000E2767">
        <w:rPr>
          <w:spacing w:val="-3"/>
        </w:rPr>
        <w:t> </w:t>
      </w:r>
      <w:r w:rsidRPr="000E2767">
        <w:rPr>
          <w:spacing w:val="-3"/>
        </w:rPr>
        <w:t xml:space="preserve">; </w:t>
      </w:r>
    </w:p>
    <w:p w14:paraId="55C863FA" w14:textId="019211C4" w:rsidR="0097285E" w:rsidRDefault="0097285E" w:rsidP="002E79C7">
      <w:pPr>
        <w:widowControl w:val="0"/>
        <w:numPr>
          <w:ilvl w:val="0"/>
          <w:numId w:val="54"/>
        </w:numPr>
        <w:tabs>
          <w:tab w:val="left" w:pos="-720"/>
        </w:tabs>
        <w:suppressAutoHyphens/>
        <w:spacing w:after="0"/>
        <w:rPr>
          <w:spacing w:val="-3"/>
        </w:rPr>
      </w:pPr>
      <w:r w:rsidRPr="000E2767">
        <w:rPr>
          <w:spacing w:val="-3"/>
        </w:rPr>
        <w:t>Sous-composant</w:t>
      </w:r>
      <w:r w:rsidRPr="00016B36">
        <w:rPr>
          <w:spacing w:val="-3"/>
        </w:rPr>
        <w:t>e</w:t>
      </w:r>
      <w:r w:rsidRPr="000E2767">
        <w:rPr>
          <w:spacing w:val="-3"/>
        </w:rPr>
        <w:t xml:space="preserve"> C.</w:t>
      </w:r>
      <w:r w:rsidR="00175EB6">
        <w:rPr>
          <w:spacing w:val="-3"/>
        </w:rPr>
        <w:t>9</w:t>
      </w:r>
      <w:r w:rsidR="00175EB6" w:rsidRPr="000E2767">
        <w:rPr>
          <w:spacing w:val="-3"/>
        </w:rPr>
        <w:t> </w:t>
      </w:r>
      <w:r w:rsidRPr="000E2767">
        <w:rPr>
          <w:spacing w:val="-3"/>
        </w:rPr>
        <w:t xml:space="preserve">: les audits comptables et financiers ; </w:t>
      </w:r>
    </w:p>
    <w:p w14:paraId="4D5BC552" w14:textId="2E760FC4" w:rsidR="004019E9" w:rsidRPr="000E2767" w:rsidRDefault="004019E9" w:rsidP="002E79C7">
      <w:pPr>
        <w:widowControl w:val="0"/>
        <w:numPr>
          <w:ilvl w:val="0"/>
          <w:numId w:val="54"/>
        </w:numPr>
        <w:tabs>
          <w:tab w:val="left" w:pos="-720"/>
        </w:tabs>
        <w:suppressAutoHyphens/>
        <w:spacing w:after="0"/>
        <w:rPr>
          <w:spacing w:val="-3"/>
        </w:rPr>
      </w:pPr>
      <w:r>
        <w:rPr>
          <w:spacing w:val="-3"/>
        </w:rPr>
        <w:t>Sous-composante C.10 : le suivi de la mise en œuvre du P3P ;</w:t>
      </w:r>
    </w:p>
    <w:p w14:paraId="03B05A52" w14:textId="7A745B14" w:rsidR="0097285E" w:rsidRPr="000E2767" w:rsidRDefault="0097285E" w:rsidP="002E79C7">
      <w:pPr>
        <w:widowControl w:val="0"/>
        <w:numPr>
          <w:ilvl w:val="0"/>
          <w:numId w:val="54"/>
        </w:numPr>
        <w:tabs>
          <w:tab w:val="left" w:pos="-720"/>
        </w:tabs>
        <w:suppressAutoHyphens/>
        <w:spacing w:after="0"/>
        <w:rPr>
          <w:spacing w:val="-3"/>
        </w:rPr>
      </w:pPr>
      <w:r w:rsidRPr="000E2767">
        <w:rPr>
          <w:spacing w:val="-3"/>
        </w:rPr>
        <w:t>Sous-composant</w:t>
      </w:r>
      <w:r w:rsidRPr="00016B36">
        <w:rPr>
          <w:spacing w:val="-3"/>
        </w:rPr>
        <w:t>e</w:t>
      </w:r>
      <w:r w:rsidRPr="000E2767">
        <w:rPr>
          <w:spacing w:val="-3"/>
        </w:rPr>
        <w:t xml:space="preserve"> C.</w:t>
      </w:r>
      <w:r w:rsidR="009F6DB7" w:rsidRPr="000E2767">
        <w:rPr>
          <w:spacing w:val="-3"/>
        </w:rPr>
        <w:t>1</w:t>
      </w:r>
      <w:r w:rsidR="009F6DB7">
        <w:rPr>
          <w:spacing w:val="-3"/>
        </w:rPr>
        <w:t>1</w:t>
      </w:r>
      <w:r w:rsidR="009F6DB7" w:rsidRPr="000E2767">
        <w:rPr>
          <w:spacing w:val="-3"/>
        </w:rPr>
        <w:t> </w:t>
      </w:r>
      <w:r w:rsidRPr="000E2767">
        <w:rPr>
          <w:spacing w:val="-3"/>
        </w:rPr>
        <w:t xml:space="preserve">: les activités de communication et de visibilité du </w:t>
      </w:r>
      <w:r w:rsidR="009F6DB7" w:rsidRPr="000E2767">
        <w:rPr>
          <w:spacing w:val="-3"/>
        </w:rPr>
        <w:t>pro</w:t>
      </w:r>
      <w:r w:rsidR="009F6DB7">
        <w:rPr>
          <w:spacing w:val="-3"/>
        </w:rPr>
        <w:t>jet</w:t>
      </w:r>
      <w:r w:rsidR="009F6DB7" w:rsidRPr="000E2767">
        <w:rPr>
          <w:spacing w:val="-3"/>
        </w:rPr>
        <w:t> </w:t>
      </w:r>
      <w:r w:rsidRPr="000E2767">
        <w:rPr>
          <w:spacing w:val="-3"/>
        </w:rPr>
        <w:t xml:space="preserve">; </w:t>
      </w:r>
    </w:p>
    <w:p w14:paraId="1F85AFDE" w14:textId="77777777" w:rsidR="0097285E" w:rsidRPr="000E2767" w:rsidRDefault="0097285E" w:rsidP="002E79C7">
      <w:pPr>
        <w:widowControl w:val="0"/>
        <w:numPr>
          <w:ilvl w:val="0"/>
          <w:numId w:val="54"/>
        </w:numPr>
        <w:tabs>
          <w:tab w:val="left" w:pos="-720"/>
        </w:tabs>
        <w:suppressAutoHyphens/>
        <w:spacing w:after="0"/>
        <w:rPr>
          <w:spacing w:val="-3"/>
        </w:rPr>
      </w:pPr>
      <w:r w:rsidRPr="000E2767">
        <w:rPr>
          <w:spacing w:val="-3"/>
        </w:rPr>
        <w:lastRenderedPageBreak/>
        <w:t>Sous-composant</w:t>
      </w:r>
      <w:r w:rsidRPr="00016B36">
        <w:rPr>
          <w:spacing w:val="-3"/>
        </w:rPr>
        <w:t>e</w:t>
      </w:r>
      <w:r w:rsidRPr="000E2767">
        <w:rPr>
          <w:spacing w:val="-3"/>
        </w:rPr>
        <w:t xml:space="preserve"> C.11 : l’appui pour le fonctionnement du Comité de Pilotage ; </w:t>
      </w:r>
    </w:p>
    <w:p w14:paraId="66B89457" w14:textId="5CD70121" w:rsidR="0097285E" w:rsidRPr="000E2767" w:rsidRDefault="0097285E" w:rsidP="002E79C7">
      <w:pPr>
        <w:widowControl w:val="0"/>
        <w:numPr>
          <w:ilvl w:val="0"/>
          <w:numId w:val="54"/>
        </w:numPr>
        <w:tabs>
          <w:tab w:val="left" w:pos="-720"/>
        </w:tabs>
        <w:suppressAutoHyphens/>
        <w:spacing w:after="0"/>
        <w:rPr>
          <w:spacing w:val="-3"/>
        </w:rPr>
      </w:pPr>
      <w:r w:rsidRPr="000E2767">
        <w:rPr>
          <w:spacing w:val="-3"/>
        </w:rPr>
        <w:t>Sous-composant</w:t>
      </w:r>
      <w:r w:rsidRPr="00016B36">
        <w:rPr>
          <w:spacing w:val="-3"/>
        </w:rPr>
        <w:t>e</w:t>
      </w:r>
      <w:r w:rsidRPr="000E2767">
        <w:rPr>
          <w:spacing w:val="-3"/>
        </w:rPr>
        <w:t xml:space="preserve"> C.12 : l’organisation des ateliers de démarrage du </w:t>
      </w:r>
      <w:r w:rsidR="009F6DB7" w:rsidRPr="000E2767">
        <w:rPr>
          <w:spacing w:val="-3"/>
        </w:rPr>
        <w:t>pro</w:t>
      </w:r>
      <w:r w:rsidR="009F6DB7">
        <w:rPr>
          <w:spacing w:val="-3"/>
        </w:rPr>
        <w:t>jet</w:t>
      </w:r>
      <w:r w:rsidRPr="000E2767">
        <w:rPr>
          <w:spacing w:val="-3"/>
        </w:rPr>
        <w:t>.</w:t>
      </w:r>
    </w:p>
    <w:p w14:paraId="1C4C0981" w14:textId="77777777" w:rsidR="0003446F" w:rsidRPr="000E2767" w:rsidRDefault="0003446F" w:rsidP="00DD4F73">
      <w:pPr>
        <w:spacing w:after="0"/>
        <w:ind w:right="-426"/>
        <w:jc w:val="both"/>
        <w:rPr>
          <w:sz w:val="26"/>
          <w:szCs w:val="26"/>
        </w:rPr>
      </w:pPr>
    </w:p>
    <w:p w14:paraId="1790CFD7" w14:textId="77777777" w:rsidR="00DD4F73" w:rsidRPr="000E2767" w:rsidRDefault="00DD4F73" w:rsidP="00DD4F73">
      <w:pPr>
        <w:spacing w:after="0"/>
        <w:ind w:right="-426"/>
        <w:jc w:val="both"/>
        <w:rPr>
          <w:sz w:val="26"/>
          <w:szCs w:val="26"/>
        </w:rPr>
      </w:pPr>
    </w:p>
    <w:p w14:paraId="732AFA97" w14:textId="77777777" w:rsidR="00C55668" w:rsidRPr="000E2767" w:rsidRDefault="00C55668" w:rsidP="00DD4F73">
      <w:pPr>
        <w:spacing w:after="0"/>
      </w:pPr>
    </w:p>
    <w:p w14:paraId="7F61E378" w14:textId="6FD2FD75" w:rsidR="004A3886" w:rsidRPr="000E2767" w:rsidRDefault="004A3886" w:rsidP="00DD4F73">
      <w:pPr>
        <w:pStyle w:val="Titre1"/>
        <w:numPr>
          <w:ilvl w:val="0"/>
          <w:numId w:val="32"/>
        </w:numPr>
        <w:tabs>
          <w:tab w:val="clear" w:pos="480"/>
        </w:tabs>
        <w:spacing w:before="0" w:after="0"/>
        <w:ind w:left="0" w:firstLine="0"/>
        <w:jc w:val="left"/>
        <w:rPr>
          <w:rFonts w:ascii="Times New Roman" w:hAnsi="Times New Roman"/>
          <w:sz w:val="24"/>
          <w:szCs w:val="24"/>
        </w:rPr>
      </w:pPr>
      <w:bookmarkStart w:id="30" w:name="_Toc216863926"/>
      <w:bookmarkStart w:id="31" w:name="_Toc216864039"/>
      <w:bookmarkStart w:id="32" w:name="_Toc424210160"/>
      <w:bookmarkStart w:id="33" w:name="_Toc135669244"/>
      <w:bookmarkStart w:id="34" w:name="_Toc45266844"/>
      <w:bookmarkStart w:id="35" w:name="_Toc216892475"/>
      <w:bookmarkEnd w:id="30"/>
      <w:bookmarkEnd w:id="31"/>
      <w:r w:rsidRPr="000E2767">
        <w:rPr>
          <w:rFonts w:ascii="Times New Roman" w:hAnsi="Times New Roman"/>
          <w:sz w:val="24"/>
          <w:szCs w:val="24"/>
        </w:rPr>
        <w:t>OBJECTIF, FINALITÉ ET RÉSULTATS ESCOMPTÉS</w:t>
      </w:r>
      <w:bookmarkEnd w:id="32"/>
      <w:bookmarkEnd w:id="33"/>
      <w:bookmarkEnd w:id="34"/>
      <w:bookmarkEnd w:id="35"/>
    </w:p>
    <w:p w14:paraId="4772CBAF" w14:textId="77777777" w:rsidR="00FB5DFF" w:rsidRPr="000E2767" w:rsidRDefault="00FB5DFF" w:rsidP="00DD4F73">
      <w:pPr>
        <w:pStyle w:val="Titre2"/>
        <w:numPr>
          <w:ilvl w:val="0"/>
          <w:numId w:val="0"/>
        </w:numPr>
        <w:tabs>
          <w:tab w:val="left" w:pos="480"/>
          <w:tab w:val="left" w:pos="862"/>
        </w:tabs>
        <w:ind w:left="862"/>
        <w:rPr>
          <w:lang w:val="fr-FR"/>
        </w:rPr>
      </w:pPr>
      <w:bookmarkStart w:id="36" w:name="_Toc135669245"/>
      <w:bookmarkStart w:id="37" w:name="_Toc424210161"/>
      <w:bookmarkStart w:id="38" w:name="_Toc45266845"/>
    </w:p>
    <w:p w14:paraId="69607A83" w14:textId="00DA0808" w:rsidR="004A3886" w:rsidRPr="000E2767" w:rsidRDefault="004A3886">
      <w:pPr>
        <w:pStyle w:val="Titre2"/>
        <w:numPr>
          <w:ilvl w:val="1"/>
          <w:numId w:val="32"/>
        </w:numPr>
        <w:rPr>
          <w:lang w:val="fr-FR"/>
        </w:rPr>
      </w:pPr>
      <w:bookmarkStart w:id="39" w:name="_Toc216892476"/>
      <w:r w:rsidRPr="000E2767">
        <w:rPr>
          <w:lang w:val="fr-FR"/>
        </w:rPr>
        <w:t>Objectif général</w:t>
      </w:r>
      <w:bookmarkEnd w:id="36"/>
      <w:bookmarkEnd w:id="37"/>
      <w:bookmarkEnd w:id="38"/>
      <w:bookmarkEnd w:id="39"/>
    </w:p>
    <w:p w14:paraId="0E65BE6A" w14:textId="1058DA10" w:rsidR="00F66D97" w:rsidRPr="00016B36" w:rsidRDefault="002301F1" w:rsidP="005E0281">
      <w:pPr>
        <w:ind w:right="-426"/>
        <w:jc w:val="both"/>
        <w:rPr>
          <w:strike/>
          <w:sz w:val="26"/>
          <w:szCs w:val="26"/>
        </w:rPr>
      </w:pPr>
      <w:bookmarkStart w:id="40" w:name="_Toc45266846"/>
      <w:bookmarkStart w:id="41" w:name="_Toc424210162"/>
      <w:bookmarkStart w:id="42" w:name="_Toc135669246"/>
      <w:r w:rsidRPr="00016B36">
        <w:rPr>
          <w:spacing w:val="-3"/>
        </w:rPr>
        <w:t xml:space="preserve">L’objectif général du projet est de contribuer </w:t>
      </w:r>
      <w:r w:rsidR="00DD7028" w:rsidRPr="00016B36">
        <w:rPr>
          <w:spacing w:val="-3"/>
        </w:rPr>
        <w:t xml:space="preserve">à la mise en </w:t>
      </w:r>
      <w:r w:rsidR="00006FB3" w:rsidRPr="00016B36">
        <w:rPr>
          <w:spacing w:val="-3"/>
        </w:rPr>
        <w:t xml:space="preserve">œuvre de la politique des transports en Algérie, notamment des transports </w:t>
      </w:r>
      <w:r w:rsidR="00B01C21" w:rsidRPr="00016B36">
        <w:rPr>
          <w:spacing w:val="-3"/>
        </w:rPr>
        <w:t xml:space="preserve">ferroviaires, </w:t>
      </w:r>
      <w:r w:rsidRPr="00016B36">
        <w:rPr>
          <w:spacing w:val="-3"/>
        </w:rPr>
        <w:t>à l’aménagement du territoire et à l’intégration régionale</w:t>
      </w:r>
      <w:r w:rsidR="00E1401F" w:rsidRPr="00016B36">
        <w:rPr>
          <w:spacing w:val="-3"/>
        </w:rPr>
        <w:t>.</w:t>
      </w:r>
      <w:r w:rsidR="00A308FF" w:rsidRPr="00016B36">
        <w:rPr>
          <w:spacing w:val="-3"/>
        </w:rPr>
        <w:t xml:space="preserve"> </w:t>
      </w:r>
      <w:r w:rsidR="00F66D97" w:rsidRPr="000E2767">
        <w:rPr>
          <w:sz w:val="26"/>
          <w:szCs w:val="26"/>
        </w:rPr>
        <w:t xml:space="preserve">Le bureau d'études ou le groupement de bureaux d'études retenu pour la mission d'Assistance à la Maîtrise d'Ouvrage (AMO) </w:t>
      </w:r>
      <w:r w:rsidR="00C22533" w:rsidRPr="00016B36">
        <w:rPr>
          <w:sz w:val="26"/>
          <w:szCs w:val="26"/>
        </w:rPr>
        <w:t xml:space="preserve">appuiera </w:t>
      </w:r>
      <w:r w:rsidR="00F66D97" w:rsidRPr="000E2767">
        <w:rPr>
          <w:sz w:val="26"/>
          <w:szCs w:val="26"/>
        </w:rPr>
        <w:t xml:space="preserve">l'ANESRIF dans </w:t>
      </w:r>
      <w:r w:rsidR="009E2971">
        <w:rPr>
          <w:sz w:val="26"/>
          <w:szCs w:val="26"/>
        </w:rPr>
        <w:t xml:space="preserve">la mise en </w:t>
      </w:r>
      <w:proofErr w:type="gramStart"/>
      <w:r w:rsidR="009E2971">
        <w:rPr>
          <w:sz w:val="26"/>
          <w:szCs w:val="26"/>
        </w:rPr>
        <w:t xml:space="preserve">œuvre </w:t>
      </w:r>
      <w:r w:rsidR="009E2971" w:rsidRPr="000E2767">
        <w:rPr>
          <w:sz w:val="26"/>
          <w:szCs w:val="26"/>
        </w:rPr>
        <w:t xml:space="preserve"> </w:t>
      </w:r>
      <w:r w:rsidR="005E0281" w:rsidRPr="000E2767">
        <w:rPr>
          <w:sz w:val="26"/>
          <w:szCs w:val="26"/>
        </w:rPr>
        <w:t>du</w:t>
      </w:r>
      <w:proofErr w:type="gramEnd"/>
      <w:r w:rsidR="005E0281" w:rsidRPr="000E2767">
        <w:rPr>
          <w:sz w:val="26"/>
          <w:szCs w:val="26"/>
        </w:rPr>
        <w:t xml:space="preserve"> </w:t>
      </w:r>
      <w:proofErr w:type="gramStart"/>
      <w:r w:rsidR="009E2971" w:rsidRPr="000E2767">
        <w:rPr>
          <w:sz w:val="26"/>
          <w:szCs w:val="26"/>
        </w:rPr>
        <w:t>Pro</w:t>
      </w:r>
      <w:r w:rsidR="009E2971">
        <w:rPr>
          <w:sz w:val="26"/>
          <w:szCs w:val="26"/>
        </w:rPr>
        <w:t xml:space="preserve">jet </w:t>
      </w:r>
      <w:r w:rsidR="009E2971" w:rsidRPr="000E2767">
        <w:rPr>
          <w:sz w:val="26"/>
          <w:szCs w:val="26"/>
        </w:rPr>
        <w:t xml:space="preserve"> </w:t>
      </w:r>
      <w:r w:rsidR="005E0281" w:rsidRPr="000E2767">
        <w:rPr>
          <w:sz w:val="26"/>
          <w:szCs w:val="26"/>
        </w:rPr>
        <w:t>de</w:t>
      </w:r>
      <w:proofErr w:type="gramEnd"/>
      <w:r w:rsidR="005E0281" w:rsidRPr="000E2767">
        <w:rPr>
          <w:sz w:val="26"/>
          <w:szCs w:val="26"/>
        </w:rPr>
        <w:t xml:space="preserve"> </w:t>
      </w:r>
      <w:r w:rsidR="009E2971">
        <w:rPr>
          <w:sz w:val="26"/>
          <w:szCs w:val="26"/>
        </w:rPr>
        <w:t>construction</w:t>
      </w:r>
      <w:r w:rsidR="005E0281" w:rsidRPr="000E2767">
        <w:rPr>
          <w:sz w:val="26"/>
          <w:szCs w:val="26"/>
        </w:rPr>
        <w:t xml:space="preserve"> </w:t>
      </w:r>
      <w:r w:rsidR="00B52BA4" w:rsidRPr="00016B36">
        <w:rPr>
          <w:sz w:val="26"/>
          <w:szCs w:val="26"/>
        </w:rPr>
        <w:t xml:space="preserve">de </w:t>
      </w:r>
      <w:proofErr w:type="gramStart"/>
      <w:r w:rsidR="005E0281" w:rsidRPr="000E2767">
        <w:rPr>
          <w:sz w:val="26"/>
          <w:szCs w:val="26"/>
        </w:rPr>
        <w:t>la  ligne</w:t>
      </w:r>
      <w:proofErr w:type="gramEnd"/>
      <w:r w:rsidR="005E0281" w:rsidRPr="000E2767">
        <w:rPr>
          <w:sz w:val="26"/>
          <w:szCs w:val="26"/>
        </w:rPr>
        <w:t xml:space="preserve"> ferroviaire Laghouat / Ghardaïa / El Menea</w:t>
      </w:r>
      <w:r w:rsidR="00B52BA4" w:rsidRPr="000E2767">
        <w:rPr>
          <w:sz w:val="26"/>
          <w:szCs w:val="26"/>
        </w:rPr>
        <w:t>.</w:t>
      </w:r>
      <w:r w:rsidR="005E0281" w:rsidRPr="000E2767">
        <w:rPr>
          <w:sz w:val="26"/>
          <w:szCs w:val="26"/>
        </w:rPr>
        <w:t xml:space="preserve"> </w:t>
      </w:r>
    </w:p>
    <w:p w14:paraId="47DDA586" w14:textId="785D8B3D" w:rsidR="004A3886" w:rsidRPr="00016B36" w:rsidRDefault="00696864">
      <w:pPr>
        <w:pStyle w:val="Titre2"/>
        <w:numPr>
          <w:ilvl w:val="1"/>
          <w:numId w:val="32"/>
        </w:numPr>
        <w:rPr>
          <w:rFonts w:ascii="Times New Roman Gras" w:hAnsi="Times New Roman Gras"/>
          <w:strike/>
          <w:lang w:val="fr-FR"/>
        </w:rPr>
      </w:pPr>
      <w:bookmarkStart w:id="43" w:name="_Toc216863929"/>
      <w:bookmarkStart w:id="44" w:name="_Toc216864042"/>
      <w:bookmarkStart w:id="45" w:name="_Toc216892477"/>
      <w:bookmarkEnd w:id="43"/>
      <w:bookmarkEnd w:id="44"/>
      <w:r w:rsidRPr="00016B36">
        <w:rPr>
          <w:lang w:val="fr-FR"/>
        </w:rPr>
        <w:t>Objectifs spécifiques</w:t>
      </w:r>
      <w:r w:rsidR="00DD4F73" w:rsidRPr="00016B36">
        <w:rPr>
          <w:lang w:val="fr-FR"/>
        </w:rPr>
        <w:t> </w:t>
      </w:r>
      <w:r w:rsidR="00DD4F73" w:rsidRPr="00016B36">
        <w:rPr>
          <w:rFonts w:ascii="Times New Roman Gras" w:hAnsi="Times New Roman Gras"/>
          <w:strike/>
          <w:lang w:val="fr-FR"/>
        </w:rPr>
        <w:t>:</w:t>
      </w:r>
      <w:bookmarkEnd w:id="40"/>
      <w:bookmarkEnd w:id="41"/>
      <w:bookmarkEnd w:id="42"/>
      <w:bookmarkEnd w:id="45"/>
    </w:p>
    <w:p w14:paraId="6AC48180" w14:textId="0F8DE1B7" w:rsidR="005E0281" w:rsidRPr="000E2767" w:rsidRDefault="002A5540" w:rsidP="00044031">
      <w:pPr>
        <w:ind w:right="-426"/>
        <w:jc w:val="both"/>
        <w:rPr>
          <w:sz w:val="26"/>
          <w:szCs w:val="26"/>
        </w:rPr>
      </w:pPr>
      <w:bookmarkStart w:id="46" w:name="_Hlk216895486"/>
      <w:bookmarkStart w:id="47" w:name="_Toc45266847"/>
      <w:bookmarkStart w:id="48" w:name="_Toc424210163"/>
      <w:bookmarkStart w:id="49" w:name="_Toc135669247"/>
      <w:r w:rsidRPr="00016B36">
        <w:rPr>
          <w:sz w:val="26"/>
          <w:szCs w:val="26"/>
        </w:rPr>
        <w:t>Les objectifs spécifiques sont </w:t>
      </w:r>
      <w:r w:rsidR="00036B0F" w:rsidRPr="00016B36">
        <w:rPr>
          <w:sz w:val="26"/>
          <w:szCs w:val="26"/>
        </w:rPr>
        <w:t xml:space="preserve">de </w:t>
      </w:r>
      <w:r w:rsidRPr="00016B36">
        <w:rPr>
          <w:sz w:val="26"/>
          <w:szCs w:val="26"/>
        </w:rPr>
        <w:t xml:space="preserve">: </w:t>
      </w:r>
    </w:p>
    <w:bookmarkEnd w:id="46"/>
    <w:p w14:paraId="0136F731" w14:textId="757F553E" w:rsidR="005E0281" w:rsidRPr="000E2767" w:rsidRDefault="005E0281" w:rsidP="005E0281">
      <w:pPr>
        <w:pStyle w:val="Paragraphedeliste"/>
        <w:numPr>
          <w:ilvl w:val="0"/>
          <w:numId w:val="52"/>
        </w:numPr>
        <w:ind w:right="-426"/>
        <w:jc w:val="both"/>
        <w:rPr>
          <w:sz w:val="26"/>
          <w:szCs w:val="26"/>
        </w:rPr>
      </w:pPr>
      <w:r w:rsidRPr="000E2767">
        <w:rPr>
          <w:sz w:val="26"/>
          <w:szCs w:val="26"/>
        </w:rPr>
        <w:t>R</w:t>
      </w:r>
      <w:r w:rsidR="00ED2428" w:rsidRPr="000E2767">
        <w:rPr>
          <w:sz w:val="26"/>
          <w:szCs w:val="26"/>
        </w:rPr>
        <w:t>enforcer les capacités et compétences de l’ANESRIF</w:t>
      </w:r>
      <w:r w:rsidR="0016636B" w:rsidRPr="000E2767">
        <w:rPr>
          <w:sz w:val="26"/>
          <w:szCs w:val="26"/>
        </w:rPr>
        <w:t> </w:t>
      </w:r>
      <w:r w:rsidR="0016636B" w:rsidRPr="00016B36">
        <w:rPr>
          <w:sz w:val="26"/>
          <w:szCs w:val="26"/>
        </w:rPr>
        <w:t>;</w:t>
      </w:r>
    </w:p>
    <w:p w14:paraId="6B98205A" w14:textId="4E43DE48" w:rsidR="005E0281" w:rsidRPr="000E2767" w:rsidRDefault="005E0281" w:rsidP="005E0281">
      <w:pPr>
        <w:pStyle w:val="Paragraphedeliste"/>
        <w:numPr>
          <w:ilvl w:val="0"/>
          <w:numId w:val="52"/>
        </w:numPr>
        <w:ind w:right="-426"/>
        <w:jc w:val="both"/>
        <w:rPr>
          <w:sz w:val="26"/>
          <w:szCs w:val="26"/>
        </w:rPr>
      </w:pPr>
      <w:r w:rsidRPr="000E2767">
        <w:rPr>
          <w:sz w:val="26"/>
          <w:szCs w:val="26"/>
        </w:rPr>
        <w:t>A</w:t>
      </w:r>
      <w:r w:rsidR="00ED2428" w:rsidRPr="000E2767">
        <w:rPr>
          <w:sz w:val="26"/>
          <w:szCs w:val="26"/>
        </w:rPr>
        <w:t>pport</w:t>
      </w:r>
      <w:r w:rsidRPr="000E2767">
        <w:rPr>
          <w:sz w:val="26"/>
          <w:szCs w:val="26"/>
        </w:rPr>
        <w:t>er l’</w:t>
      </w:r>
      <w:r w:rsidR="00ED2428" w:rsidRPr="000E2767">
        <w:rPr>
          <w:sz w:val="26"/>
          <w:szCs w:val="26"/>
        </w:rPr>
        <w:t>expertise technique</w:t>
      </w:r>
      <w:r w:rsidR="00281DA5" w:rsidRPr="000E2767">
        <w:rPr>
          <w:sz w:val="26"/>
          <w:szCs w:val="26"/>
        </w:rPr>
        <w:t xml:space="preserve"> </w:t>
      </w:r>
      <w:r w:rsidR="00281DA5" w:rsidRPr="00016B36">
        <w:rPr>
          <w:sz w:val="26"/>
          <w:szCs w:val="26"/>
        </w:rPr>
        <w:t>et</w:t>
      </w:r>
      <w:r w:rsidR="00ED2428" w:rsidRPr="000E2767">
        <w:rPr>
          <w:sz w:val="26"/>
          <w:szCs w:val="26"/>
        </w:rPr>
        <w:t xml:space="preserve"> managériale </w:t>
      </w:r>
      <w:r w:rsidR="00281DA5" w:rsidRPr="00016B36">
        <w:rPr>
          <w:sz w:val="26"/>
          <w:szCs w:val="26"/>
        </w:rPr>
        <w:t xml:space="preserve">permettant à </w:t>
      </w:r>
      <w:r w:rsidRPr="000E2767">
        <w:rPr>
          <w:sz w:val="26"/>
          <w:szCs w:val="26"/>
        </w:rPr>
        <w:t>l’ANESRIF</w:t>
      </w:r>
      <w:r w:rsidR="0016636B" w:rsidRPr="000E2767">
        <w:rPr>
          <w:sz w:val="26"/>
          <w:szCs w:val="26"/>
        </w:rPr>
        <w:t> </w:t>
      </w:r>
      <w:r w:rsidR="00281DA5" w:rsidRPr="00016B36">
        <w:rPr>
          <w:sz w:val="26"/>
          <w:szCs w:val="26"/>
        </w:rPr>
        <w:t>d’assurer pleinement son rôle d</w:t>
      </w:r>
      <w:r w:rsidR="00501951" w:rsidRPr="00016B36">
        <w:rPr>
          <w:sz w:val="26"/>
          <w:szCs w:val="26"/>
        </w:rPr>
        <w:t>’agence d’exécution</w:t>
      </w:r>
      <w:r w:rsidR="00281DA5" w:rsidRPr="00016B36">
        <w:rPr>
          <w:sz w:val="26"/>
          <w:szCs w:val="26"/>
        </w:rPr>
        <w:t xml:space="preserve"> </w:t>
      </w:r>
      <w:r w:rsidR="0016636B" w:rsidRPr="00016B36">
        <w:rPr>
          <w:sz w:val="26"/>
          <w:szCs w:val="26"/>
        </w:rPr>
        <w:t>;</w:t>
      </w:r>
      <w:r w:rsidR="00ED2428" w:rsidRPr="000E2767">
        <w:rPr>
          <w:sz w:val="26"/>
          <w:szCs w:val="26"/>
        </w:rPr>
        <w:t xml:space="preserve"> </w:t>
      </w:r>
    </w:p>
    <w:p w14:paraId="1D31B075" w14:textId="16AE2B5F" w:rsidR="00ED2428" w:rsidRPr="000E2767" w:rsidRDefault="005E0281" w:rsidP="005E0281">
      <w:pPr>
        <w:pStyle w:val="Paragraphedeliste"/>
        <w:numPr>
          <w:ilvl w:val="0"/>
          <w:numId w:val="52"/>
        </w:numPr>
        <w:ind w:right="-426"/>
        <w:jc w:val="both"/>
        <w:rPr>
          <w:sz w:val="26"/>
          <w:szCs w:val="26"/>
        </w:rPr>
      </w:pPr>
      <w:r w:rsidRPr="00016B36">
        <w:rPr>
          <w:sz w:val="26"/>
          <w:szCs w:val="26"/>
        </w:rPr>
        <w:t>A</w:t>
      </w:r>
      <w:r w:rsidR="00ED2428" w:rsidRPr="00016B36">
        <w:rPr>
          <w:sz w:val="26"/>
          <w:szCs w:val="26"/>
        </w:rPr>
        <w:t>ssist</w:t>
      </w:r>
      <w:r w:rsidRPr="00016B36">
        <w:rPr>
          <w:sz w:val="26"/>
          <w:szCs w:val="26"/>
        </w:rPr>
        <w:t xml:space="preserve">er et émettre des avis à l’effet </w:t>
      </w:r>
      <w:r w:rsidR="007A7B2D" w:rsidRPr="00016B36">
        <w:rPr>
          <w:sz w:val="26"/>
          <w:szCs w:val="26"/>
        </w:rPr>
        <w:t>de conduire</w:t>
      </w:r>
      <w:r w:rsidR="00ED2428" w:rsidRPr="00016B36">
        <w:rPr>
          <w:sz w:val="26"/>
          <w:szCs w:val="26"/>
        </w:rPr>
        <w:t xml:space="preserve"> efficacement </w:t>
      </w:r>
      <w:r w:rsidR="007A7B2D" w:rsidRPr="00016B36">
        <w:rPr>
          <w:sz w:val="26"/>
          <w:szCs w:val="26"/>
        </w:rPr>
        <w:t>la mission</w:t>
      </w:r>
      <w:r w:rsidR="00ED2428" w:rsidRPr="00016B36">
        <w:rPr>
          <w:sz w:val="26"/>
          <w:szCs w:val="26"/>
        </w:rPr>
        <w:t xml:space="preserve"> </w:t>
      </w:r>
      <w:r w:rsidRPr="00016B36">
        <w:rPr>
          <w:sz w:val="26"/>
          <w:szCs w:val="26"/>
        </w:rPr>
        <w:t xml:space="preserve">relative </w:t>
      </w:r>
      <w:r w:rsidR="007A7B2D" w:rsidRPr="00016B36">
        <w:rPr>
          <w:sz w:val="26"/>
          <w:szCs w:val="26"/>
        </w:rPr>
        <w:t xml:space="preserve">au </w:t>
      </w:r>
      <w:r w:rsidR="00F8165F" w:rsidRPr="00016B36">
        <w:rPr>
          <w:sz w:val="26"/>
          <w:szCs w:val="26"/>
        </w:rPr>
        <w:t>pro</w:t>
      </w:r>
      <w:r w:rsidR="00F8165F">
        <w:rPr>
          <w:sz w:val="26"/>
          <w:szCs w:val="26"/>
        </w:rPr>
        <w:t>jet</w:t>
      </w:r>
      <w:r w:rsidR="00F8165F" w:rsidRPr="00016B36">
        <w:rPr>
          <w:sz w:val="26"/>
          <w:szCs w:val="26"/>
        </w:rPr>
        <w:t> </w:t>
      </w:r>
      <w:r w:rsidR="0016636B" w:rsidRPr="00016B36">
        <w:rPr>
          <w:sz w:val="26"/>
          <w:szCs w:val="26"/>
        </w:rPr>
        <w:t>;</w:t>
      </w:r>
    </w:p>
    <w:p w14:paraId="15FA3DFF" w14:textId="57EC635E" w:rsidR="005E0281" w:rsidRPr="000E2767" w:rsidRDefault="005E0281" w:rsidP="005E0281">
      <w:pPr>
        <w:pStyle w:val="Paragraphedeliste"/>
        <w:numPr>
          <w:ilvl w:val="0"/>
          <w:numId w:val="52"/>
        </w:numPr>
        <w:ind w:right="-426"/>
        <w:jc w:val="both"/>
        <w:rPr>
          <w:sz w:val="26"/>
          <w:szCs w:val="26"/>
        </w:rPr>
      </w:pPr>
      <w:r w:rsidRPr="000E2767">
        <w:rPr>
          <w:sz w:val="26"/>
          <w:szCs w:val="26"/>
        </w:rPr>
        <w:t xml:space="preserve">Optimiser les choix techniques et </w:t>
      </w:r>
      <w:r w:rsidRPr="00016B36">
        <w:rPr>
          <w:sz w:val="26"/>
          <w:szCs w:val="26"/>
        </w:rPr>
        <w:t>opérationnels</w:t>
      </w:r>
      <w:r w:rsidR="0016636B" w:rsidRPr="000E2767">
        <w:rPr>
          <w:sz w:val="26"/>
          <w:szCs w:val="26"/>
        </w:rPr>
        <w:t> </w:t>
      </w:r>
      <w:r w:rsidR="0016636B" w:rsidRPr="00016B36">
        <w:rPr>
          <w:sz w:val="26"/>
          <w:szCs w:val="26"/>
        </w:rPr>
        <w:t>;</w:t>
      </w:r>
    </w:p>
    <w:p w14:paraId="5A8E8342" w14:textId="2755545A" w:rsidR="005E0281" w:rsidRPr="000E2767" w:rsidRDefault="005E0281" w:rsidP="005E0281">
      <w:pPr>
        <w:pStyle w:val="Paragraphedeliste"/>
        <w:numPr>
          <w:ilvl w:val="0"/>
          <w:numId w:val="52"/>
        </w:numPr>
        <w:ind w:right="-426"/>
        <w:jc w:val="both"/>
        <w:rPr>
          <w:sz w:val="26"/>
          <w:szCs w:val="26"/>
        </w:rPr>
      </w:pPr>
      <w:r w:rsidRPr="000E2767">
        <w:rPr>
          <w:sz w:val="26"/>
          <w:szCs w:val="26"/>
        </w:rPr>
        <w:t>Garantir la conformité</w:t>
      </w:r>
      <w:r w:rsidR="007A7B2D" w:rsidRPr="000E2767">
        <w:rPr>
          <w:sz w:val="26"/>
          <w:szCs w:val="26"/>
        </w:rPr>
        <w:t xml:space="preserve"> des prestations exécutées par les contractant</w:t>
      </w:r>
      <w:r w:rsidR="008C4AA5" w:rsidRPr="00016B36">
        <w:rPr>
          <w:sz w:val="26"/>
          <w:szCs w:val="26"/>
        </w:rPr>
        <w:t>s</w:t>
      </w:r>
      <w:r w:rsidR="007A7B2D" w:rsidRPr="000E2767">
        <w:rPr>
          <w:sz w:val="26"/>
          <w:szCs w:val="26"/>
        </w:rPr>
        <w:t xml:space="preserve"> </w:t>
      </w:r>
      <w:r w:rsidR="00E17F5F" w:rsidRPr="00016B36">
        <w:rPr>
          <w:sz w:val="26"/>
          <w:szCs w:val="26"/>
        </w:rPr>
        <w:t xml:space="preserve">(ou prestataires) </w:t>
      </w:r>
      <w:r w:rsidR="007A7B2D" w:rsidRPr="000E2767">
        <w:rPr>
          <w:sz w:val="26"/>
          <w:szCs w:val="26"/>
        </w:rPr>
        <w:t>de l’ANESRIF conformément</w:t>
      </w:r>
      <w:r w:rsidRPr="000E2767">
        <w:rPr>
          <w:sz w:val="26"/>
          <w:szCs w:val="26"/>
        </w:rPr>
        <w:t xml:space="preserve"> au</w:t>
      </w:r>
      <w:r w:rsidR="007A7B2D" w:rsidRPr="000E2767">
        <w:rPr>
          <w:sz w:val="26"/>
          <w:szCs w:val="26"/>
        </w:rPr>
        <w:t>x attentes exprimées</w:t>
      </w:r>
      <w:r w:rsidR="0016636B" w:rsidRPr="000E2767">
        <w:rPr>
          <w:sz w:val="26"/>
          <w:szCs w:val="26"/>
        </w:rPr>
        <w:t> </w:t>
      </w:r>
      <w:r w:rsidR="0016636B" w:rsidRPr="00016B36">
        <w:rPr>
          <w:sz w:val="26"/>
          <w:szCs w:val="26"/>
        </w:rPr>
        <w:t>;</w:t>
      </w:r>
    </w:p>
    <w:p w14:paraId="2299555C" w14:textId="65325CB6" w:rsidR="005E0281" w:rsidRPr="000E2767" w:rsidRDefault="00BB56B4" w:rsidP="005E0281">
      <w:pPr>
        <w:pStyle w:val="Paragraphedeliste"/>
        <w:numPr>
          <w:ilvl w:val="0"/>
          <w:numId w:val="52"/>
        </w:numPr>
        <w:ind w:right="-426"/>
        <w:jc w:val="both"/>
        <w:rPr>
          <w:sz w:val="26"/>
          <w:szCs w:val="26"/>
        </w:rPr>
      </w:pPr>
      <w:r w:rsidRPr="00016B36">
        <w:rPr>
          <w:sz w:val="26"/>
          <w:szCs w:val="26"/>
        </w:rPr>
        <w:t xml:space="preserve">Promouvoir le projet à travers des actions de </w:t>
      </w:r>
      <w:r w:rsidR="005E0281" w:rsidRPr="00016B36">
        <w:rPr>
          <w:strike/>
          <w:sz w:val="26"/>
          <w:szCs w:val="26"/>
        </w:rPr>
        <w:t>la</w:t>
      </w:r>
      <w:r w:rsidR="005E0281" w:rsidRPr="000E2767">
        <w:rPr>
          <w:sz w:val="26"/>
          <w:szCs w:val="26"/>
        </w:rPr>
        <w:t xml:space="preserve"> communication et assurer le suivi opérationnel</w:t>
      </w:r>
      <w:r w:rsidR="007A7B2D" w:rsidRPr="000E2767">
        <w:rPr>
          <w:sz w:val="26"/>
          <w:szCs w:val="26"/>
        </w:rPr>
        <w:t>.</w:t>
      </w:r>
    </w:p>
    <w:p w14:paraId="5E80FB3B" w14:textId="4EC60AD5" w:rsidR="00ED2428" w:rsidRPr="000E2767" w:rsidRDefault="00ED2428" w:rsidP="00044031">
      <w:pPr>
        <w:ind w:right="-426"/>
        <w:jc w:val="both"/>
        <w:rPr>
          <w:sz w:val="26"/>
          <w:szCs w:val="26"/>
        </w:rPr>
      </w:pPr>
      <w:r w:rsidRPr="000E2767">
        <w:rPr>
          <w:sz w:val="26"/>
          <w:szCs w:val="26"/>
        </w:rPr>
        <w:t xml:space="preserve">Le partenaire AMO mettra à disposition du Maître d’Ouvrage tout son savoir-faire, </w:t>
      </w:r>
      <w:r w:rsidR="00D32A58" w:rsidRPr="00016B36">
        <w:rPr>
          <w:sz w:val="26"/>
          <w:szCs w:val="26"/>
        </w:rPr>
        <w:t xml:space="preserve">ses </w:t>
      </w:r>
      <w:proofErr w:type="gramStart"/>
      <w:r w:rsidRPr="00016B36">
        <w:rPr>
          <w:strike/>
          <w:sz w:val="26"/>
          <w:szCs w:val="26"/>
        </w:rPr>
        <w:t>sa</w:t>
      </w:r>
      <w:r w:rsidRPr="000E2767">
        <w:rPr>
          <w:sz w:val="26"/>
          <w:szCs w:val="26"/>
        </w:rPr>
        <w:t xml:space="preserve"> compétence</w:t>
      </w:r>
      <w:r w:rsidR="00D32A58" w:rsidRPr="00016B36">
        <w:rPr>
          <w:sz w:val="26"/>
          <w:szCs w:val="26"/>
        </w:rPr>
        <w:t>s</w:t>
      </w:r>
      <w:proofErr w:type="gramEnd"/>
      <w:r w:rsidRPr="000E2767">
        <w:rPr>
          <w:sz w:val="26"/>
          <w:szCs w:val="26"/>
        </w:rPr>
        <w:t xml:space="preserve"> et son expérience, Il fera appel à des experts possédant</w:t>
      </w:r>
      <w:r w:rsidRPr="00016B36">
        <w:rPr>
          <w:strike/>
          <w:sz w:val="26"/>
          <w:szCs w:val="26"/>
        </w:rPr>
        <w:t>s</w:t>
      </w:r>
      <w:r w:rsidRPr="000E2767">
        <w:rPr>
          <w:sz w:val="26"/>
          <w:szCs w:val="26"/>
        </w:rPr>
        <w:t xml:space="preserve"> des qualifications et une pratique avérée dans l’assistance et le consulting.</w:t>
      </w:r>
    </w:p>
    <w:p w14:paraId="784C92D8" w14:textId="1F194B01" w:rsidR="004A3886" w:rsidRPr="000E2767" w:rsidRDefault="004A3886">
      <w:pPr>
        <w:pStyle w:val="Titre2"/>
        <w:numPr>
          <w:ilvl w:val="1"/>
          <w:numId w:val="32"/>
        </w:numPr>
        <w:spacing w:before="240"/>
        <w:rPr>
          <w:lang w:val="fr-FR"/>
        </w:rPr>
      </w:pPr>
      <w:bookmarkStart w:id="50" w:name="_Toc216892478"/>
      <w:r w:rsidRPr="000E2767">
        <w:rPr>
          <w:lang w:val="fr-FR"/>
        </w:rPr>
        <w:t xml:space="preserve">Résultats à atteindre par le </w:t>
      </w:r>
      <w:r w:rsidRPr="00016B36">
        <w:rPr>
          <w:lang w:val="fr-FR"/>
        </w:rPr>
        <w:t>Con</w:t>
      </w:r>
      <w:r w:rsidR="000B6B32" w:rsidRPr="00016B36">
        <w:rPr>
          <w:lang w:val="fr-FR"/>
        </w:rPr>
        <w:t>sultant</w:t>
      </w:r>
      <w:bookmarkEnd w:id="47"/>
      <w:bookmarkEnd w:id="48"/>
      <w:bookmarkEnd w:id="49"/>
      <w:bookmarkEnd w:id="50"/>
    </w:p>
    <w:p w14:paraId="3B37A563" w14:textId="6E9371E5" w:rsidR="00F061B4" w:rsidRPr="000E2767" w:rsidRDefault="00F061B4" w:rsidP="00F061B4">
      <w:pPr>
        <w:ind w:right="-426"/>
        <w:jc w:val="both"/>
        <w:rPr>
          <w:sz w:val="26"/>
          <w:szCs w:val="26"/>
        </w:rPr>
      </w:pPr>
      <w:r w:rsidRPr="000E2767">
        <w:rPr>
          <w:sz w:val="26"/>
          <w:szCs w:val="26"/>
        </w:rPr>
        <w:t xml:space="preserve">Le </w:t>
      </w:r>
      <w:r w:rsidR="00737EB9" w:rsidRPr="00016B36">
        <w:rPr>
          <w:sz w:val="26"/>
          <w:szCs w:val="26"/>
        </w:rPr>
        <w:t>consultant</w:t>
      </w:r>
      <w:r w:rsidR="00737EB9" w:rsidRPr="000E2767">
        <w:rPr>
          <w:sz w:val="26"/>
          <w:szCs w:val="26"/>
        </w:rPr>
        <w:t xml:space="preserve"> </w:t>
      </w:r>
      <w:r w:rsidRPr="000E2767">
        <w:rPr>
          <w:sz w:val="26"/>
          <w:szCs w:val="26"/>
        </w:rPr>
        <w:t xml:space="preserve">déploiera son expertise technique et managériale pour assurer la bonne exécution et la concrétisation du </w:t>
      </w:r>
      <w:r w:rsidR="0093773E" w:rsidRPr="000E2767">
        <w:rPr>
          <w:sz w:val="26"/>
          <w:szCs w:val="26"/>
        </w:rPr>
        <w:t>pro</w:t>
      </w:r>
      <w:r w:rsidR="0093773E">
        <w:rPr>
          <w:sz w:val="26"/>
          <w:szCs w:val="26"/>
        </w:rPr>
        <w:t>jet</w:t>
      </w:r>
      <w:r w:rsidR="0093773E" w:rsidRPr="000E2767">
        <w:rPr>
          <w:sz w:val="26"/>
          <w:szCs w:val="26"/>
        </w:rPr>
        <w:t xml:space="preserve"> </w:t>
      </w:r>
      <w:r w:rsidRPr="000E2767">
        <w:rPr>
          <w:sz w:val="26"/>
          <w:szCs w:val="26"/>
        </w:rPr>
        <w:t xml:space="preserve">de la nouvelle ligne ferroviaire Laghouat / Ghardaïa / El Menea, en couvrant l'ensemble des composantes du </w:t>
      </w:r>
      <w:r w:rsidR="0093773E" w:rsidRPr="000E2767">
        <w:rPr>
          <w:sz w:val="26"/>
          <w:szCs w:val="26"/>
        </w:rPr>
        <w:t>pro</w:t>
      </w:r>
      <w:r w:rsidR="0093773E">
        <w:rPr>
          <w:sz w:val="26"/>
          <w:szCs w:val="26"/>
        </w:rPr>
        <w:t>jet</w:t>
      </w:r>
      <w:r w:rsidR="0093773E" w:rsidRPr="000E2767">
        <w:rPr>
          <w:sz w:val="26"/>
          <w:szCs w:val="26"/>
        </w:rPr>
        <w:t xml:space="preserve"> </w:t>
      </w:r>
      <w:r w:rsidRPr="000E2767">
        <w:rPr>
          <w:sz w:val="26"/>
          <w:szCs w:val="26"/>
        </w:rPr>
        <w:t xml:space="preserve">et en visant l'atteinte des résultats </w:t>
      </w:r>
      <w:r w:rsidR="007A7B2D" w:rsidRPr="000E2767">
        <w:rPr>
          <w:sz w:val="26"/>
          <w:szCs w:val="26"/>
        </w:rPr>
        <w:t>suivants</w:t>
      </w:r>
      <w:r w:rsidRPr="000E2767">
        <w:rPr>
          <w:sz w:val="26"/>
          <w:szCs w:val="26"/>
        </w:rPr>
        <w:t> :</w:t>
      </w:r>
    </w:p>
    <w:p w14:paraId="2E04061C" w14:textId="3D39FEF7" w:rsidR="00F061B4" w:rsidRPr="000E2767" w:rsidRDefault="007A7B2D">
      <w:pPr>
        <w:pStyle w:val="Paragraphedeliste"/>
        <w:numPr>
          <w:ilvl w:val="0"/>
          <w:numId w:val="40"/>
        </w:numPr>
        <w:spacing w:after="160"/>
        <w:ind w:left="426" w:hanging="426"/>
        <w:jc w:val="both"/>
        <w:rPr>
          <w:b/>
          <w:bCs/>
          <w:sz w:val="26"/>
          <w:szCs w:val="26"/>
        </w:rPr>
      </w:pPr>
      <w:r w:rsidRPr="000E2767">
        <w:rPr>
          <w:sz w:val="26"/>
          <w:szCs w:val="26"/>
        </w:rPr>
        <w:t>La</w:t>
      </w:r>
      <w:r w:rsidR="00F061B4" w:rsidRPr="000E2767">
        <w:rPr>
          <w:sz w:val="26"/>
          <w:szCs w:val="26"/>
        </w:rPr>
        <w:t xml:space="preserve"> sécurité, la fiabilité, la qualité, le respect des normes et la durabilité de la ligne, </w:t>
      </w:r>
      <w:r w:rsidRPr="000E2767">
        <w:rPr>
          <w:sz w:val="26"/>
          <w:szCs w:val="26"/>
        </w:rPr>
        <w:t>sont assurés</w:t>
      </w:r>
      <w:r w:rsidR="00F061B4" w:rsidRPr="000E2767">
        <w:rPr>
          <w:sz w:val="26"/>
          <w:szCs w:val="26"/>
        </w:rPr>
        <w:t>.</w:t>
      </w:r>
    </w:p>
    <w:p w14:paraId="6B6B38F6" w14:textId="3D3E0582" w:rsidR="00F061B4" w:rsidRPr="000E2767" w:rsidRDefault="007A7B2D">
      <w:pPr>
        <w:pStyle w:val="Paragraphedeliste"/>
        <w:numPr>
          <w:ilvl w:val="0"/>
          <w:numId w:val="40"/>
        </w:numPr>
        <w:tabs>
          <w:tab w:val="num" w:pos="720"/>
        </w:tabs>
        <w:ind w:left="426" w:hanging="426"/>
        <w:jc w:val="both"/>
        <w:rPr>
          <w:sz w:val="26"/>
          <w:szCs w:val="26"/>
        </w:rPr>
      </w:pPr>
      <w:r w:rsidRPr="000E2767">
        <w:rPr>
          <w:sz w:val="26"/>
          <w:szCs w:val="26"/>
        </w:rPr>
        <w:t>Le projet</w:t>
      </w:r>
      <w:r w:rsidR="00F061B4" w:rsidRPr="000E2767">
        <w:rPr>
          <w:sz w:val="26"/>
          <w:szCs w:val="26"/>
        </w:rPr>
        <w:t xml:space="preserve"> </w:t>
      </w:r>
      <w:r w:rsidRPr="000E2767">
        <w:rPr>
          <w:sz w:val="26"/>
          <w:szCs w:val="26"/>
        </w:rPr>
        <w:t>est fonctionnel avec l’ensemble des aménagements intégrés</w:t>
      </w:r>
      <w:r w:rsidR="00F061B4" w:rsidRPr="000E2767">
        <w:rPr>
          <w:sz w:val="26"/>
          <w:szCs w:val="26"/>
        </w:rPr>
        <w:t>.</w:t>
      </w:r>
    </w:p>
    <w:p w14:paraId="0B751893" w14:textId="54C070EB" w:rsidR="00F061B4" w:rsidRPr="000E2767" w:rsidRDefault="007A7B2D">
      <w:pPr>
        <w:pStyle w:val="Paragraphedeliste"/>
        <w:numPr>
          <w:ilvl w:val="0"/>
          <w:numId w:val="40"/>
        </w:numPr>
        <w:tabs>
          <w:tab w:val="num" w:pos="720"/>
        </w:tabs>
        <w:ind w:left="426" w:hanging="426"/>
        <w:jc w:val="both"/>
        <w:rPr>
          <w:sz w:val="26"/>
          <w:szCs w:val="26"/>
        </w:rPr>
      </w:pPr>
      <w:r w:rsidRPr="000E2767">
        <w:rPr>
          <w:sz w:val="26"/>
          <w:szCs w:val="26"/>
        </w:rPr>
        <w:t>L</w:t>
      </w:r>
      <w:r w:rsidR="00F061B4" w:rsidRPr="000E2767">
        <w:rPr>
          <w:sz w:val="26"/>
          <w:szCs w:val="26"/>
        </w:rPr>
        <w:t xml:space="preserve">es politiques de sauvegardes environnementales et sociales, et </w:t>
      </w:r>
      <w:r w:rsidRPr="000E2767">
        <w:rPr>
          <w:sz w:val="26"/>
          <w:szCs w:val="26"/>
        </w:rPr>
        <w:t>de</w:t>
      </w:r>
      <w:r w:rsidR="00F061B4" w:rsidRPr="000E2767">
        <w:rPr>
          <w:sz w:val="26"/>
          <w:szCs w:val="26"/>
        </w:rPr>
        <w:t xml:space="preserve"> conformité globale</w:t>
      </w:r>
      <w:r w:rsidRPr="000E2767">
        <w:rPr>
          <w:sz w:val="26"/>
          <w:szCs w:val="26"/>
        </w:rPr>
        <w:t xml:space="preserve"> sont réalisées</w:t>
      </w:r>
      <w:r w:rsidR="00F061B4" w:rsidRPr="000E2767">
        <w:rPr>
          <w:sz w:val="26"/>
          <w:szCs w:val="26"/>
        </w:rPr>
        <w:t>.</w:t>
      </w:r>
    </w:p>
    <w:p w14:paraId="263C85C3" w14:textId="6F29B877" w:rsidR="00F061B4" w:rsidRPr="00DF1596" w:rsidRDefault="007A7B2D">
      <w:pPr>
        <w:pStyle w:val="Paragraphedeliste"/>
        <w:numPr>
          <w:ilvl w:val="0"/>
          <w:numId w:val="40"/>
        </w:numPr>
        <w:spacing w:after="160"/>
        <w:ind w:left="426" w:hanging="426"/>
        <w:jc w:val="both"/>
      </w:pPr>
      <w:r w:rsidRPr="000E2767">
        <w:rPr>
          <w:sz w:val="26"/>
          <w:szCs w:val="26"/>
        </w:rPr>
        <w:t>L</w:t>
      </w:r>
      <w:r w:rsidR="00F061B4" w:rsidRPr="000E2767">
        <w:rPr>
          <w:sz w:val="26"/>
          <w:szCs w:val="26"/>
        </w:rPr>
        <w:t xml:space="preserve">es capacités et compétences de l'ANESRIF </w:t>
      </w:r>
      <w:r w:rsidRPr="000E2767">
        <w:rPr>
          <w:sz w:val="26"/>
          <w:szCs w:val="26"/>
        </w:rPr>
        <w:t xml:space="preserve">à travers </w:t>
      </w:r>
      <w:r w:rsidR="00F061B4" w:rsidRPr="000E2767">
        <w:rPr>
          <w:sz w:val="26"/>
          <w:szCs w:val="26"/>
        </w:rPr>
        <w:t>un apport</w:t>
      </w:r>
      <w:r w:rsidRPr="000E2767">
        <w:rPr>
          <w:sz w:val="26"/>
          <w:szCs w:val="26"/>
        </w:rPr>
        <w:t>/transfert</w:t>
      </w:r>
      <w:r w:rsidR="00F061B4" w:rsidRPr="000E2767">
        <w:rPr>
          <w:sz w:val="26"/>
          <w:szCs w:val="26"/>
        </w:rPr>
        <w:t xml:space="preserve"> continu en </w:t>
      </w:r>
      <w:r w:rsidR="00AE246B">
        <w:rPr>
          <w:sz w:val="26"/>
          <w:szCs w:val="26"/>
        </w:rPr>
        <w:t>exp</w:t>
      </w:r>
      <w:r w:rsidR="00F061B4" w:rsidRPr="000E2767">
        <w:rPr>
          <w:sz w:val="26"/>
          <w:szCs w:val="26"/>
        </w:rPr>
        <w:t>ertise</w:t>
      </w:r>
      <w:r w:rsidRPr="000E2767">
        <w:rPr>
          <w:sz w:val="26"/>
          <w:szCs w:val="26"/>
        </w:rPr>
        <w:t>, sont renforcées</w:t>
      </w:r>
      <w:r w:rsidR="003E7E9C">
        <w:rPr>
          <w:sz w:val="26"/>
          <w:szCs w:val="26"/>
        </w:rPr>
        <w:t> ;</w:t>
      </w:r>
    </w:p>
    <w:p w14:paraId="4C0244C1" w14:textId="56D08A80" w:rsidR="003E7E9C" w:rsidRPr="000E2767" w:rsidRDefault="000C6894">
      <w:pPr>
        <w:pStyle w:val="Paragraphedeliste"/>
        <w:numPr>
          <w:ilvl w:val="0"/>
          <w:numId w:val="40"/>
        </w:numPr>
        <w:spacing w:after="160"/>
        <w:ind w:left="426" w:hanging="426"/>
        <w:jc w:val="both"/>
      </w:pPr>
      <w:r>
        <w:rPr>
          <w:sz w:val="26"/>
          <w:szCs w:val="26"/>
        </w:rPr>
        <w:t xml:space="preserve">L’archivage </w:t>
      </w:r>
      <w:r w:rsidR="00AB7A4C">
        <w:rPr>
          <w:sz w:val="26"/>
          <w:szCs w:val="26"/>
        </w:rPr>
        <w:t>électronique</w:t>
      </w:r>
      <w:r>
        <w:rPr>
          <w:sz w:val="26"/>
          <w:szCs w:val="26"/>
        </w:rPr>
        <w:t xml:space="preserve"> et </w:t>
      </w:r>
      <w:r w:rsidR="00AB7A4C">
        <w:rPr>
          <w:sz w:val="26"/>
          <w:szCs w:val="26"/>
        </w:rPr>
        <w:t>physique</w:t>
      </w:r>
      <w:r>
        <w:rPr>
          <w:sz w:val="26"/>
          <w:szCs w:val="26"/>
        </w:rPr>
        <w:t xml:space="preserve"> de tous les documents du projet </w:t>
      </w:r>
      <w:r w:rsidR="00AB7A4C">
        <w:rPr>
          <w:sz w:val="26"/>
          <w:szCs w:val="26"/>
        </w:rPr>
        <w:t>est effectué</w:t>
      </w:r>
      <w:r w:rsidR="007E2CCC">
        <w:rPr>
          <w:sz w:val="26"/>
          <w:szCs w:val="26"/>
        </w:rPr>
        <w:t>.</w:t>
      </w:r>
    </w:p>
    <w:p w14:paraId="40BB3A4C" w14:textId="77777777" w:rsidR="004A3886" w:rsidRPr="000E2767" w:rsidRDefault="004A3886">
      <w:pPr>
        <w:pStyle w:val="Titre1"/>
        <w:numPr>
          <w:ilvl w:val="0"/>
          <w:numId w:val="32"/>
        </w:numPr>
        <w:tabs>
          <w:tab w:val="clear" w:pos="480"/>
        </w:tabs>
        <w:ind w:left="0" w:firstLine="0"/>
        <w:jc w:val="left"/>
        <w:rPr>
          <w:rFonts w:ascii="Times New Roman" w:hAnsi="Times New Roman"/>
          <w:sz w:val="24"/>
          <w:szCs w:val="24"/>
        </w:rPr>
      </w:pPr>
      <w:bookmarkStart w:id="51" w:name="_Toc45266848"/>
      <w:bookmarkStart w:id="52" w:name="_Toc135669248"/>
      <w:bookmarkStart w:id="53" w:name="_Toc424210164"/>
      <w:bookmarkStart w:id="54" w:name="_Toc216892479"/>
      <w:r w:rsidRPr="000E2767">
        <w:rPr>
          <w:rFonts w:ascii="Times New Roman" w:hAnsi="Times New Roman"/>
          <w:sz w:val="24"/>
          <w:szCs w:val="24"/>
        </w:rPr>
        <w:lastRenderedPageBreak/>
        <w:t>HYPOTHÈSES ET RISQUES</w:t>
      </w:r>
      <w:bookmarkEnd w:id="51"/>
      <w:bookmarkEnd w:id="52"/>
      <w:bookmarkEnd w:id="53"/>
      <w:bookmarkEnd w:id="54"/>
    </w:p>
    <w:p w14:paraId="69B84674" w14:textId="72EB4737" w:rsidR="004A3886" w:rsidRPr="000E2767" w:rsidRDefault="004A3886" w:rsidP="00E861DA">
      <w:pPr>
        <w:jc w:val="both"/>
        <w:rPr>
          <w:sz w:val="26"/>
          <w:szCs w:val="26"/>
        </w:rPr>
      </w:pPr>
      <w:r w:rsidRPr="000E2767">
        <w:rPr>
          <w:sz w:val="26"/>
          <w:szCs w:val="26"/>
        </w:rPr>
        <w:t xml:space="preserve">Le projet comporte les principaux risques suivants : i) retard dans l’exécution du projet ; ii) risque </w:t>
      </w:r>
      <w:proofErr w:type="gramStart"/>
      <w:r w:rsidRPr="000E2767">
        <w:rPr>
          <w:sz w:val="26"/>
          <w:szCs w:val="26"/>
        </w:rPr>
        <w:t>lié</w:t>
      </w:r>
      <w:proofErr w:type="gramEnd"/>
      <w:r w:rsidRPr="000E2767">
        <w:rPr>
          <w:sz w:val="26"/>
          <w:szCs w:val="26"/>
        </w:rPr>
        <w:t xml:space="preserve"> au </w:t>
      </w:r>
      <w:r w:rsidR="007E2CCC">
        <w:rPr>
          <w:sz w:val="26"/>
          <w:szCs w:val="26"/>
        </w:rPr>
        <w:t>coût</w:t>
      </w:r>
      <w:r w:rsidR="00DF1596">
        <w:rPr>
          <w:sz w:val="26"/>
          <w:szCs w:val="26"/>
        </w:rPr>
        <w:t xml:space="preserve">, iii) risque </w:t>
      </w:r>
      <w:proofErr w:type="gramStart"/>
      <w:r w:rsidR="00DF1596">
        <w:rPr>
          <w:sz w:val="26"/>
          <w:szCs w:val="26"/>
        </w:rPr>
        <w:t>lié</w:t>
      </w:r>
      <w:proofErr w:type="gramEnd"/>
      <w:r w:rsidR="00DF1596">
        <w:rPr>
          <w:sz w:val="26"/>
          <w:szCs w:val="26"/>
        </w:rPr>
        <w:t xml:space="preserve"> au cadre environnemental et social</w:t>
      </w:r>
      <w:r w:rsidR="001741C0">
        <w:rPr>
          <w:sz w:val="26"/>
          <w:szCs w:val="26"/>
        </w:rPr>
        <w:t xml:space="preserve"> dont les mesures d’atténuation sont déclinées dans le plan de gestion environnementale et sociale PGES</w:t>
      </w:r>
      <w:r w:rsidR="001741C0" w:rsidRPr="000E2767" w:rsidDel="001741C0">
        <w:rPr>
          <w:sz w:val="26"/>
          <w:szCs w:val="26"/>
        </w:rPr>
        <w:t xml:space="preserve"> </w:t>
      </w:r>
    </w:p>
    <w:p w14:paraId="57CC3BD9" w14:textId="77777777" w:rsidR="00DD4F73" w:rsidRPr="000E2767" w:rsidRDefault="00DD4F73" w:rsidP="00E861DA">
      <w:pPr>
        <w:jc w:val="both"/>
        <w:rPr>
          <w:sz w:val="26"/>
          <w:szCs w:val="26"/>
        </w:rPr>
      </w:pPr>
    </w:p>
    <w:p w14:paraId="00F5A174" w14:textId="77777777" w:rsidR="00DD4F73" w:rsidRPr="000E2767" w:rsidRDefault="00DD4F73" w:rsidP="00E861DA">
      <w:pPr>
        <w:jc w:val="both"/>
        <w:rPr>
          <w:sz w:val="26"/>
          <w:szCs w:val="26"/>
        </w:rPr>
      </w:pPr>
    </w:p>
    <w:p w14:paraId="3EFE324A" w14:textId="77777777" w:rsidR="004A3886" w:rsidRPr="000E2767" w:rsidRDefault="004A3886">
      <w:pPr>
        <w:pStyle w:val="Titre1"/>
        <w:numPr>
          <w:ilvl w:val="0"/>
          <w:numId w:val="32"/>
        </w:numPr>
        <w:tabs>
          <w:tab w:val="clear" w:pos="480"/>
        </w:tabs>
        <w:ind w:left="0" w:firstLine="0"/>
        <w:jc w:val="both"/>
        <w:rPr>
          <w:rFonts w:ascii="Times New Roman" w:hAnsi="Times New Roman"/>
          <w:sz w:val="24"/>
          <w:szCs w:val="24"/>
        </w:rPr>
      </w:pPr>
      <w:bookmarkStart w:id="55" w:name="_Toc424210167"/>
      <w:bookmarkStart w:id="56" w:name="_Toc135669249"/>
      <w:bookmarkStart w:id="57" w:name="_Toc45266851"/>
      <w:bookmarkStart w:id="58" w:name="_Toc216892480"/>
      <w:r w:rsidRPr="000E2767">
        <w:rPr>
          <w:rFonts w:ascii="Times New Roman" w:hAnsi="Times New Roman"/>
          <w:sz w:val="24"/>
          <w:szCs w:val="24"/>
        </w:rPr>
        <w:t>CHAMP D'ACTION</w:t>
      </w:r>
      <w:bookmarkEnd w:id="55"/>
      <w:bookmarkEnd w:id="56"/>
      <w:bookmarkEnd w:id="57"/>
      <w:bookmarkEnd w:id="58"/>
    </w:p>
    <w:p w14:paraId="38DC0884" w14:textId="77777777" w:rsidR="004A3886" w:rsidRPr="000E2767" w:rsidRDefault="004A3886">
      <w:pPr>
        <w:pStyle w:val="Titre2"/>
        <w:numPr>
          <w:ilvl w:val="1"/>
          <w:numId w:val="32"/>
        </w:numPr>
        <w:rPr>
          <w:lang w:val="fr-FR"/>
        </w:rPr>
      </w:pPr>
      <w:bookmarkStart w:id="59" w:name="_Toc424210168"/>
      <w:bookmarkStart w:id="60" w:name="_Toc45266852"/>
      <w:bookmarkStart w:id="61" w:name="_Toc135669250"/>
      <w:bookmarkStart w:id="62" w:name="_Toc216892481"/>
      <w:r w:rsidRPr="000E2767">
        <w:rPr>
          <w:lang w:val="fr-FR"/>
        </w:rPr>
        <w:t>Généralités</w:t>
      </w:r>
      <w:bookmarkEnd w:id="59"/>
      <w:bookmarkEnd w:id="60"/>
      <w:bookmarkEnd w:id="61"/>
      <w:bookmarkEnd w:id="62"/>
    </w:p>
    <w:p w14:paraId="6C3F7C4D" w14:textId="77777777" w:rsidR="004A3886" w:rsidRPr="000E2767" w:rsidRDefault="004A3886">
      <w:pPr>
        <w:pStyle w:val="Titre3"/>
        <w:numPr>
          <w:ilvl w:val="2"/>
          <w:numId w:val="32"/>
        </w:numPr>
        <w:spacing w:before="120"/>
        <w:rPr>
          <w:lang w:val="fr-FR"/>
        </w:rPr>
      </w:pPr>
      <w:bookmarkStart w:id="63" w:name="_Toc135669251"/>
      <w:bookmarkStart w:id="64" w:name="_Toc216892482"/>
      <w:commentRangeStart w:id="65"/>
      <w:r w:rsidRPr="000E2767">
        <w:rPr>
          <w:lang w:val="fr-FR"/>
        </w:rPr>
        <w:t>Description de la mission</w:t>
      </w:r>
      <w:bookmarkEnd w:id="63"/>
      <w:commentRangeEnd w:id="65"/>
      <w:r w:rsidR="009C5CE8" w:rsidRPr="000E2767">
        <w:rPr>
          <w:rStyle w:val="Marquedecommentaire"/>
          <w:sz w:val="24"/>
          <w:szCs w:val="24"/>
          <w:lang w:val="fr-FR"/>
        </w:rPr>
        <w:commentReference w:id="65"/>
      </w:r>
      <w:bookmarkEnd w:id="64"/>
    </w:p>
    <w:p w14:paraId="3A13747F" w14:textId="33535135" w:rsidR="00F061B4" w:rsidRPr="000E2767" w:rsidRDefault="00437BCC" w:rsidP="00E8597A">
      <w:pPr>
        <w:ind w:right="-426"/>
        <w:jc w:val="both"/>
        <w:rPr>
          <w:sz w:val="26"/>
          <w:szCs w:val="26"/>
        </w:rPr>
      </w:pPr>
      <w:r w:rsidRPr="00016B36">
        <w:rPr>
          <w:sz w:val="26"/>
          <w:szCs w:val="26"/>
          <w:lang w:eastAsia="de-DE"/>
        </w:rPr>
        <w:t xml:space="preserve">Le </w:t>
      </w:r>
      <w:r w:rsidR="002C3D2D" w:rsidRPr="00016B36">
        <w:rPr>
          <w:sz w:val="26"/>
          <w:szCs w:val="26"/>
          <w:lang w:eastAsia="de-DE"/>
        </w:rPr>
        <w:t xml:space="preserve">consultant </w:t>
      </w:r>
      <w:r w:rsidR="00E8597A" w:rsidRPr="00016B36">
        <w:rPr>
          <w:sz w:val="26"/>
          <w:szCs w:val="26"/>
          <w:lang w:eastAsia="de-DE"/>
        </w:rPr>
        <w:t xml:space="preserve">assurera </w:t>
      </w:r>
      <w:r w:rsidRPr="00016B36">
        <w:rPr>
          <w:sz w:val="26"/>
          <w:szCs w:val="26"/>
          <w:lang w:eastAsia="de-DE"/>
        </w:rPr>
        <w:t xml:space="preserve">les missions </w:t>
      </w:r>
      <w:r w:rsidR="00E8597A" w:rsidRPr="00016B36">
        <w:rPr>
          <w:sz w:val="26"/>
          <w:szCs w:val="26"/>
          <w:lang w:eastAsia="de-DE"/>
        </w:rPr>
        <w:t xml:space="preserve">clés </w:t>
      </w:r>
      <w:r w:rsidRPr="00016B36">
        <w:rPr>
          <w:sz w:val="26"/>
          <w:szCs w:val="26"/>
          <w:lang w:eastAsia="de-DE"/>
        </w:rPr>
        <w:t>suivantes</w:t>
      </w:r>
      <w:r w:rsidR="00586D64" w:rsidRPr="00016B36">
        <w:rPr>
          <w:sz w:val="26"/>
          <w:szCs w:val="26"/>
          <w:lang w:eastAsia="de-DE"/>
        </w:rPr>
        <w:t> :</w:t>
      </w:r>
      <w:r w:rsidR="00843B28" w:rsidRPr="00016B36">
        <w:rPr>
          <w:sz w:val="26"/>
          <w:szCs w:val="26"/>
          <w:lang w:eastAsia="de-DE"/>
        </w:rPr>
        <w:t xml:space="preserve">  </w:t>
      </w:r>
    </w:p>
    <w:p w14:paraId="1768F74B" w14:textId="59E0CB55" w:rsidR="00F061B4" w:rsidRPr="000E2767" w:rsidRDefault="00F061B4">
      <w:pPr>
        <w:pStyle w:val="Paragraphedeliste"/>
        <w:numPr>
          <w:ilvl w:val="0"/>
          <w:numId w:val="41"/>
        </w:numPr>
        <w:spacing w:after="160"/>
        <w:ind w:left="426" w:hanging="426"/>
        <w:jc w:val="both"/>
        <w:rPr>
          <w:b/>
          <w:bCs/>
          <w:sz w:val="26"/>
          <w:szCs w:val="26"/>
        </w:rPr>
      </w:pPr>
      <w:r w:rsidRPr="000E2767">
        <w:rPr>
          <w:b/>
          <w:bCs/>
          <w:sz w:val="26"/>
          <w:szCs w:val="26"/>
        </w:rPr>
        <w:t>Assistance Technique et Suivi de Réalisation des Travaux</w:t>
      </w:r>
    </w:p>
    <w:p w14:paraId="30E3B2D7" w14:textId="77777777" w:rsidR="00F061B4" w:rsidRPr="000E2767" w:rsidRDefault="00F061B4" w:rsidP="00F061B4">
      <w:pPr>
        <w:spacing w:after="160"/>
        <w:jc w:val="both"/>
        <w:rPr>
          <w:sz w:val="26"/>
          <w:szCs w:val="26"/>
        </w:rPr>
      </w:pPr>
      <w:r w:rsidRPr="000E2767">
        <w:rPr>
          <w:sz w:val="26"/>
          <w:szCs w:val="26"/>
        </w:rPr>
        <w:t>Cette mission vise la sécurité, la fiabilité, la qualité, le respect des normes et la durabilité de la ligne, conformément aux résultats attendus.</w:t>
      </w:r>
    </w:p>
    <w:p w14:paraId="2A50BD98" w14:textId="77777777" w:rsidR="00F061B4" w:rsidRPr="000E2767" w:rsidRDefault="00F061B4">
      <w:pPr>
        <w:numPr>
          <w:ilvl w:val="0"/>
          <w:numId w:val="37"/>
        </w:numPr>
        <w:spacing w:after="160"/>
        <w:jc w:val="both"/>
        <w:rPr>
          <w:sz w:val="26"/>
          <w:szCs w:val="26"/>
        </w:rPr>
      </w:pPr>
      <w:r w:rsidRPr="000E2767">
        <w:rPr>
          <w:b/>
          <w:bCs/>
          <w:sz w:val="26"/>
          <w:szCs w:val="26"/>
        </w:rPr>
        <w:t>Supervision de l'Ingénierie et de la Conception :</w:t>
      </w:r>
    </w:p>
    <w:p w14:paraId="768641BD" w14:textId="77777777" w:rsidR="00F061B4" w:rsidRPr="000E2767" w:rsidRDefault="00F061B4">
      <w:pPr>
        <w:numPr>
          <w:ilvl w:val="1"/>
          <w:numId w:val="37"/>
        </w:numPr>
        <w:spacing w:after="160"/>
        <w:jc w:val="both"/>
        <w:rPr>
          <w:sz w:val="26"/>
          <w:szCs w:val="26"/>
        </w:rPr>
      </w:pPr>
      <w:r w:rsidRPr="000E2767">
        <w:rPr>
          <w:sz w:val="26"/>
          <w:szCs w:val="26"/>
        </w:rPr>
        <w:t>S'assurer que les études et la conception des ouvrages d'infrastructure, de signalisation, de télécommunication et d'énergie respectent strictement les normes et spécifications techniques ferroviaires arrêtées.</w:t>
      </w:r>
    </w:p>
    <w:p w14:paraId="1794E17B" w14:textId="0218CABE" w:rsidR="00F061B4" w:rsidRPr="000E2767" w:rsidRDefault="00F061B4">
      <w:pPr>
        <w:numPr>
          <w:ilvl w:val="1"/>
          <w:numId w:val="37"/>
        </w:numPr>
        <w:spacing w:after="160"/>
        <w:jc w:val="both"/>
        <w:rPr>
          <w:sz w:val="26"/>
          <w:szCs w:val="26"/>
        </w:rPr>
      </w:pPr>
      <w:r w:rsidRPr="000E2767">
        <w:rPr>
          <w:sz w:val="26"/>
          <w:szCs w:val="26"/>
        </w:rPr>
        <w:t>Vérifier l'adéquation et la fonctionnalité des équipements (signalisation, télécom, énergie) pour garantir la performance et la sécurité opérationnelle</w:t>
      </w:r>
      <w:r w:rsidR="00105730" w:rsidRPr="00016B36">
        <w:rPr>
          <w:sz w:val="26"/>
          <w:szCs w:val="26"/>
        </w:rPr>
        <w:t>s</w:t>
      </w:r>
      <w:r w:rsidRPr="000E2767">
        <w:rPr>
          <w:sz w:val="26"/>
          <w:szCs w:val="26"/>
        </w:rPr>
        <w:t xml:space="preserve"> de la future ligne.</w:t>
      </w:r>
    </w:p>
    <w:p w14:paraId="459ADBDD" w14:textId="77777777" w:rsidR="00F061B4" w:rsidRPr="000E2767" w:rsidRDefault="00F061B4">
      <w:pPr>
        <w:numPr>
          <w:ilvl w:val="0"/>
          <w:numId w:val="37"/>
        </w:numPr>
        <w:spacing w:after="160"/>
        <w:jc w:val="both"/>
        <w:rPr>
          <w:sz w:val="26"/>
          <w:szCs w:val="26"/>
        </w:rPr>
      </w:pPr>
      <w:r w:rsidRPr="000E2767">
        <w:rPr>
          <w:b/>
          <w:bCs/>
          <w:sz w:val="26"/>
          <w:szCs w:val="26"/>
        </w:rPr>
        <w:t>Contrôle et Surveillance des Travaux :</w:t>
      </w:r>
    </w:p>
    <w:p w14:paraId="60F17F41" w14:textId="3C8205B6" w:rsidR="00F061B4" w:rsidRPr="000E2767" w:rsidRDefault="00F061B4">
      <w:pPr>
        <w:numPr>
          <w:ilvl w:val="1"/>
          <w:numId w:val="37"/>
        </w:numPr>
        <w:spacing w:after="160"/>
        <w:jc w:val="both"/>
        <w:rPr>
          <w:sz w:val="26"/>
          <w:szCs w:val="26"/>
        </w:rPr>
      </w:pPr>
      <w:r w:rsidRPr="000E2767">
        <w:rPr>
          <w:sz w:val="26"/>
          <w:szCs w:val="26"/>
        </w:rPr>
        <w:t>Assister l'ANESRIF dans la mise en place d'un système efficace de suivi, de contrôle et de surveillance permettant le respect des exigences et spécifications techniques tout au long de l'exécution</w:t>
      </w:r>
      <w:r w:rsidR="00ED1FD4" w:rsidRPr="00016B36">
        <w:rPr>
          <w:sz w:val="26"/>
          <w:szCs w:val="26"/>
        </w:rPr>
        <w:t>,</w:t>
      </w:r>
      <w:r w:rsidRPr="000E2767">
        <w:rPr>
          <w:sz w:val="26"/>
          <w:szCs w:val="26"/>
        </w:rPr>
        <w:t xml:space="preserve"> et garantissant la qualité de la réalisation des infrastructures et l'installation des systèmes.</w:t>
      </w:r>
      <w:r w:rsidR="00C67851">
        <w:rPr>
          <w:sz w:val="26"/>
          <w:szCs w:val="26"/>
        </w:rPr>
        <w:t xml:space="preserve"> A ce titre, l’AMO devra s’assurer </w:t>
      </w:r>
      <w:r w:rsidR="000842E9">
        <w:rPr>
          <w:sz w:val="26"/>
          <w:szCs w:val="26"/>
        </w:rPr>
        <w:t xml:space="preserve">les bureaux de contrôle </w:t>
      </w:r>
      <w:r w:rsidR="006D4CA1">
        <w:rPr>
          <w:sz w:val="26"/>
          <w:szCs w:val="26"/>
        </w:rPr>
        <w:t>recruté</w:t>
      </w:r>
      <w:r w:rsidR="001741C0">
        <w:rPr>
          <w:sz w:val="26"/>
          <w:szCs w:val="26"/>
        </w:rPr>
        <w:t>s</w:t>
      </w:r>
      <w:r w:rsidR="006D4CA1">
        <w:rPr>
          <w:sz w:val="26"/>
          <w:szCs w:val="26"/>
        </w:rPr>
        <w:t xml:space="preserve"> p</w:t>
      </w:r>
      <w:r w:rsidR="001741C0">
        <w:rPr>
          <w:sz w:val="26"/>
          <w:szCs w:val="26"/>
        </w:rPr>
        <w:t>our</w:t>
      </w:r>
      <w:r w:rsidR="006D4CA1">
        <w:rPr>
          <w:sz w:val="26"/>
          <w:szCs w:val="26"/>
        </w:rPr>
        <w:t xml:space="preserve"> la surveillance des travaux s’acquittent convenablement de leurs t</w:t>
      </w:r>
      <w:r w:rsidR="001741C0">
        <w:rPr>
          <w:sz w:val="26"/>
          <w:szCs w:val="26"/>
        </w:rPr>
        <w:t>â</w:t>
      </w:r>
      <w:r w:rsidR="006D4CA1">
        <w:rPr>
          <w:sz w:val="26"/>
          <w:szCs w:val="26"/>
        </w:rPr>
        <w:t>ches conformément aux termes de référence de leur</w:t>
      </w:r>
      <w:r w:rsidR="001741C0">
        <w:rPr>
          <w:sz w:val="26"/>
          <w:szCs w:val="26"/>
        </w:rPr>
        <w:t>s</w:t>
      </w:r>
      <w:r w:rsidR="006D4CA1">
        <w:rPr>
          <w:sz w:val="26"/>
          <w:szCs w:val="26"/>
        </w:rPr>
        <w:t xml:space="preserve"> contrat</w:t>
      </w:r>
      <w:r w:rsidR="001741C0">
        <w:rPr>
          <w:sz w:val="26"/>
          <w:szCs w:val="26"/>
        </w:rPr>
        <w:t>s</w:t>
      </w:r>
      <w:r w:rsidR="006D4CA1">
        <w:rPr>
          <w:sz w:val="26"/>
          <w:szCs w:val="26"/>
        </w:rPr>
        <w:t>.</w:t>
      </w:r>
    </w:p>
    <w:p w14:paraId="2BABD5E1" w14:textId="77777777" w:rsidR="00F061B4" w:rsidRPr="000E2767" w:rsidRDefault="00F061B4">
      <w:pPr>
        <w:numPr>
          <w:ilvl w:val="0"/>
          <w:numId w:val="37"/>
        </w:numPr>
        <w:spacing w:after="160"/>
        <w:jc w:val="both"/>
        <w:rPr>
          <w:sz w:val="26"/>
          <w:szCs w:val="26"/>
        </w:rPr>
      </w:pPr>
      <w:r w:rsidRPr="000E2767">
        <w:rPr>
          <w:b/>
          <w:bCs/>
          <w:sz w:val="26"/>
          <w:szCs w:val="26"/>
        </w:rPr>
        <w:t>Gestion des Délais et des Coûts :</w:t>
      </w:r>
    </w:p>
    <w:p w14:paraId="7A38D67A" w14:textId="4322CE53" w:rsidR="00F061B4" w:rsidRPr="000E2767" w:rsidRDefault="00F061B4">
      <w:pPr>
        <w:numPr>
          <w:ilvl w:val="1"/>
          <w:numId w:val="37"/>
        </w:numPr>
        <w:spacing w:after="160"/>
        <w:jc w:val="both"/>
        <w:rPr>
          <w:sz w:val="26"/>
          <w:szCs w:val="26"/>
        </w:rPr>
      </w:pPr>
      <w:r w:rsidRPr="000E2767">
        <w:rPr>
          <w:sz w:val="26"/>
          <w:szCs w:val="26"/>
        </w:rPr>
        <w:t xml:space="preserve">Mettre en place des outils de planification et de suivi d'avancement </w:t>
      </w:r>
      <w:r w:rsidR="00C61D98" w:rsidRPr="000E2767">
        <w:rPr>
          <w:sz w:val="26"/>
          <w:szCs w:val="26"/>
        </w:rPr>
        <w:t xml:space="preserve">(applications spécifiques, </w:t>
      </w:r>
      <w:proofErr w:type="gramStart"/>
      <w:r w:rsidR="00C61D98" w:rsidRPr="000E2767">
        <w:rPr>
          <w:sz w:val="26"/>
          <w:szCs w:val="26"/>
        </w:rPr>
        <w:t>guides,...</w:t>
      </w:r>
      <w:proofErr w:type="gramEnd"/>
      <w:r w:rsidR="00C61D98" w:rsidRPr="000E2767">
        <w:rPr>
          <w:sz w:val="26"/>
          <w:szCs w:val="26"/>
        </w:rPr>
        <w:t xml:space="preserve">), </w:t>
      </w:r>
      <w:r w:rsidRPr="000E2767">
        <w:rPr>
          <w:sz w:val="26"/>
          <w:szCs w:val="26"/>
        </w:rPr>
        <w:t>pour garantir le respect des délais contractuels.</w:t>
      </w:r>
    </w:p>
    <w:p w14:paraId="7188F9EF" w14:textId="77777777" w:rsidR="00F061B4" w:rsidRDefault="00F061B4">
      <w:pPr>
        <w:numPr>
          <w:ilvl w:val="1"/>
          <w:numId w:val="37"/>
        </w:numPr>
        <w:spacing w:after="160"/>
        <w:jc w:val="both"/>
        <w:rPr>
          <w:sz w:val="26"/>
          <w:szCs w:val="26"/>
        </w:rPr>
      </w:pPr>
      <w:r w:rsidRPr="000E2767">
        <w:rPr>
          <w:sz w:val="26"/>
          <w:szCs w:val="26"/>
        </w:rPr>
        <w:t>Fournir une assistance dans la gestion financière et contractuelle du programme pour veiller au respect des coûts et à la bonne utilisation des fonds.</w:t>
      </w:r>
    </w:p>
    <w:p w14:paraId="7986C30F" w14:textId="06F28656" w:rsidR="003F5B72" w:rsidRPr="000E2767" w:rsidRDefault="003F5B72">
      <w:pPr>
        <w:numPr>
          <w:ilvl w:val="1"/>
          <w:numId w:val="37"/>
        </w:numPr>
        <w:spacing w:after="160"/>
        <w:jc w:val="both"/>
        <w:rPr>
          <w:sz w:val="26"/>
          <w:szCs w:val="26"/>
        </w:rPr>
      </w:pPr>
      <w:r>
        <w:rPr>
          <w:sz w:val="26"/>
          <w:szCs w:val="26"/>
        </w:rPr>
        <w:t>Suivi du chronogramme d’intervention des bureaux de contrôle et des entreprises de travaux ;</w:t>
      </w:r>
    </w:p>
    <w:p w14:paraId="2EE92A28" w14:textId="24FF9AFD" w:rsidR="00F061B4" w:rsidRPr="000E2767" w:rsidRDefault="00F061B4">
      <w:pPr>
        <w:pStyle w:val="Paragraphedeliste"/>
        <w:numPr>
          <w:ilvl w:val="0"/>
          <w:numId w:val="41"/>
        </w:numPr>
        <w:spacing w:after="160"/>
        <w:ind w:left="426" w:hanging="426"/>
        <w:jc w:val="both"/>
        <w:rPr>
          <w:b/>
          <w:bCs/>
          <w:sz w:val="26"/>
          <w:szCs w:val="26"/>
        </w:rPr>
      </w:pPr>
      <w:r w:rsidRPr="000E2767">
        <w:rPr>
          <w:b/>
          <w:bCs/>
          <w:sz w:val="26"/>
          <w:szCs w:val="26"/>
        </w:rPr>
        <w:lastRenderedPageBreak/>
        <w:t>Études, Aménagements Intégrés et Documentation</w:t>
      </w:r>
    </w:p>
    <w:p w14:paraId="4202FC66" w14:textId="285F3085" w:rsidR="00F061B4" w:rsidRPr="000E2767" w:rsidRDefault="00F061B4" w:rsidP="00F061B4">
      <w:pPr>
        <w:tabs>
          <w:tab w:val="num" w:pos="720"/>
        </w:tabs>
        <w:jc w:val="both"/>
        <w:rPr>
          <w:sz w:val="26"/>
          <w:szCs w:val="26"/>
        </w:rPr>
      </w:pPr>
      <w:r w:rsidRPr="000E2767">
        <w:rPr>
          <w:sz w:val="26"/>
          <w:szCs w:val="26"/>
        </w:rPr>
        <w:t>L'AMO apportera son savoir-faire pour une intégration complète du projet dans son environnement, essentielle pour la fonctionnalité et la documentation post-projet. A ce titre</w:t>
      </w:r>
      <w:r w:rsidR="00255F86" w:rsidRPr="00016B36">
        <w:rPr>
          <w:sz w:val="26"/>
          <w:szCs w:val="26"/>
        </w:rPr>
        <w:t>,</w:t>
      </w:r>
      <w:r w:rsidRPr="000E2767">
        <w:rPr>
          <w:sz w:val="26"/>
          <w:szCs w:val="26"/>
        </w:rPr>
        <w:t xml:space="preserve"> il </w:t>
      </w:r>
      <w:r w:rsidR="00EB4810" w:rsidRPr="00016B36">
        <w:rPr>
          <w:sz w:val="26"/>
          <w:szCs w:val="26"/>
        </w:rPr>
        <w:t>a</w:t>
      </w:r>
      <w:r w:rsidRPr="000E2767">
        <w:rPr>
          <w:sz w:val="26"/>
          <w:szCs w:val="26"/>
        </w:rPr>
        <w:t>ssistera l'ANESRIF dans la définition, le suivi et la validation des études d'aménagements intégrés.</w:t>
      </w:r>
    </w:p>
    <w:p w14:paraId="0799B3EB" w14:textId="2DBA18DD" w:rsidR="00F061B4" w:rsidRPr="000E2767" w:rsidRDefault="00F061B4">
      <w:pPr>
        <w:pStyle w:val="Paragraphedeliste"/>
        <w:numPr>
          <w:ilvl w:val="0"/>
          <w:numId w:val="41"/>
        </w:numPr>
        <w:spacing w:after="160"/>
        <w:ind w:left="426" w:hanging="426"/>
        <w:jc w:val="both"/>
        <w:rPr>
          <w:b/>
          <w:bCs/>
          <w:sz w:val="26"/>
          <w:szCs w:val="26"/>
        </w:rPr>
      </w:pPr>
      <w:r w:rsidRPr="000E2767">
        <w:rPr>
          <w:b/>
          <w:bCs/>
          <w:sz w:val="26"/>
          <w:szCs w:val="26"/>
        </w:rPr>
        <w:t>Sauvegardes Environnementales et Sociales (E&amp;S) et Audits</w:t>
      </w:r>
    </w:p>
    <w:p w14:paraId="2E97F033" w14:textId="77777777" w:rsidR="00F061B4" w:rsidRPr="000E2767" w:rsidRDefault="00F061B4" w:rsidP="00F061B4">
      <w:pPr>
        <w:spacing w:after="160"/>
        <w:jc w:val="both"/>
        <w:rPr>
          <w:sz w:val="26"/>
          <w:szCs w:val="26"/>
        </w:rPr>
      </w:pPr>
      <w:r w:rsidRPr="000E2767">
        <w:rPr>
          <w:sz w:val="26"/>
          <w:szCs w:val="26"/>
        </w:rPr>
        <w:t>Ces missions sont cruciales pour la réalisation d'une ligne ferroviaire de qualité dans le respect des politiques de sauvegardes environnementales et sociales, et pour la conformité globale.</w:t>
      </w:r>
    </w:p>
    <w:p w14:paraId="140C3696" w14:textId="77777777" w:rsidR="00DD4F73" w:rsidRPr="000E2767" w:rsidRDefault="00DD4F73" w:rsidP="00F061B4">
      <w:pPr>
        <w:spacing w:after="160"/>
        <w:jc w:val="both"/>
        <w:rPr>
          <w:sz w:val="26"/>
          <w:szCs w:val="26"/>
        </w:rPr>
      </w:pPr>
    </w:p>
    <w:p w14:paraId="4B293438" w14:textId="77777777" w:rsidR="00DD4F73" w:rsidRPr="000E2767" w:rsidRDefault="00DD4F73" w:rsidP="00F061B4">
      <w:pPr>
        <w:spacing w:after="160"/>
        <w:jc w:val="both"/>
        <w:rPr>
          <w:sz w:val="26"/>
          <w:szCs w:val="26"/>
        </w:rPr>
      </w:pPr>
    </w:p>
    <w:p w14:paraId="15E6A65A" w14:textId="77777777" w:rsidR="00F061B4" w:rsidRPr="000E2767" w:rsidRDefault="00F061B4">
      <w:pPr>
        <w:numPr>
          <w:ilvl w:val="0"/>
          <w:numId w:val="38"/>
        </w:numPr>
        <w:spacing w:after="160"/>
        <w:jc w:val="both"/>
        <w:rPr>
          <w:sz w:val="26"/>
          <w:szCs w:val="26"/>
        </w:rPr>
      </w:pPr>
      <w:r w:rsidRPr="000E2767">
        <w:rPr>
          <w:b/>
          <w:bCs/>
          <w:sz w:val="26"/>
          <w:szCs w:val="26"/>
        </w:rPr>
        <w:t>Mise en Œuvre des Plans de Sauvegarde :</w:t>
      </w:r>
    </w:p>
    <w:p w14:paraId="4C888BA8" w14:textId="66D518E9" w:rsidR="00F061B4" w:rsidRPr="000E2767" w:rsidRDefault="00F061B4">
      <w:pPr>
        <w:numPr>
          <w:ilvl w:val="1"/>
          <w:numId w:val="38"/>
        </w:numPr>
        <w:spacing w:after="160"/>
        <w:jc w:val="both"/>
        <w:rPr>
          <w:sz w:val="26"/>
          <w:szCs w:val="26"/>
        </w:rPr>
      </w:pPr>
      <w:r w:rsidRPr="00016B36">
        <w:rPr>
          <w:sz w:val="26"/>
          <w:szCs w:val="26"/>
        </w:rPr>
        <w:t>Suiv</w:t>
      </w:r>
      <w:r w:rsidR="00041410" w:rsidRPr="00016B36">
        <w:rPr>
          <w:sz w:val="26"/>
          <w:szCs w:val="26"/>
        </w:rPr>
        <w:t>re</w:t>
      </w:r>
      <w:r w:rsidR="00041410" w:rsidRPr="000E2767">
        <w:rPr>
          <w:sz w:val="26"/>
          <w:szCs w:val="26"/>
        </w:rPr>
        <w:t xml:space="preserve"> </w:t>
      </w:r>
      <w:r w:rsidRPr="000E2767">
        <w:rPr>
          <w:sz w:val="26"/>
          <w:szCs w:val="26"/>
        </w:rPr>
        <w:t>la mise en œuvre effective du Plan de Gestion Environnementale et Sociale (PGES), garantissant la réduction des impacts et le respect des engagements environnementaux.</w:t>
      </w:r>
    </w:p>
    <w:p w14:paraId="2D629861" w14:textId="6321E3FE" w:rsidR="00F061B4" w:rsidRPr="000E2767" w:rsidRDefault="00F061B4">
      <w:pPr>
        <w:numPr>
          <w:ilvl w:val="1"/>
          <w:numId w:val="38"/>
        </w:numPr>
        <w:spacing w:after="160"/>
        <w:jc w:val="both"/>
        <w:rPr>
          <w:sz w:val="26"/>
          <w:szCs w:val="26"/>
        </w:rPr>
      </w:pPr>
      <w:r w:rsidRPr="000E2767">
        <w:rPr>
          <w:sz w:val="26"/>
          <w:szCs w:val="26"/>
        </w:rPr>
        <w:t xml:space="preserve">Superviser l'application du Plan </w:t>
      </w:r>
      <w:r w:rsidR="00FB3E1A" w:rsidRPr="000E2767">
        <w:rPr>
          <w:sz w:val="26"/>
          <w:szCs w:val="26"/>
        </w:rPr>
        <w:t>d’Ac</w:t>
      </w:r>
      <w:r w:rsidR="00FB3E1A">
        <w:rPr>
          <w:sz w:val="26"/>
          <w:szCs w:val="26"/>
        </w:rPr>
        <w:t xml:space="preserve">tion </w:t>
      </w:r>
      <w:r w:rsidRPr="000E2767">
        <w:rPr>
          <w:sz w:val="26"/>
          <w:szCs w:val="26"/>
        </w:rPr>
        <w:t>et de Réinstallation (PAR) et veiller à l'équité et à la conformité des procédures d'indemnisation.</w:t>
      </w:r>
    </w:p>
    <w:p w14:paraId="3A7C8DBE" w14:textId="26346F0D" w:rsidR="00F061B4" w:rsidRPr="000E2767" w:rsidRDefault="00F061B4">
      <w:pPr>
        <w:numPr>
          <w:ilvl w:val="1"/>
          <w:numId w:val="38"/>
        </w:numPr>
        <w:spacing w:after="160"/>
        <w:jc w:val="both"/>
        <w:rPr>
          <w:sz w:val="26"/>
          <w:szCs w:val="26"/>
        </w:rPr>
      </w:pPr>
      <w:r w:rsidRPr="000E2767">
        <w:rPr>
          <w:sz w:val="26"/>
          <w:szCs w:val="26"/>
        </w:rPr>
        <w:t xml:space="preserve">Assurer le </w:t>
      </w:r>
      <w:proofErr w:type="gramStart"/>
      <w:r w:rsidRPr="000E2767">
        <w:rPr>
          <w:sz w:val="26"/>
          <w:szCs w:val="26"/>
        </w:rPr>
        <w:t xml:space="preserve">Suivi </w:t>
      </w:r>
      <w:r w:rsidR="002E3F14">
        <w:rPr>
          <w:sz w:val="26"/>
          <w:szCs w:val="26"/>
        </w:rPr>
        <w:t xml:space="preserve"> de</w:t>
      </w:r>
      <w:proofErr w:type="gramEnd"/>
      <w:r w:rsidR="002E3F14">
        <w:rPr>
          <w:sz w:val="26"/>
          <w:szCs w:val="26"/>
        </w:rPr>
        <w:t xml:space="preserve"> la mise en œuvre du Plan </w:t>
      </w:r>
      <w:r w:rsidRPr="000E2767">
        <w:rPr>
          <w:sz w:val="26"/>
          <w:szCs w:val="26"/>
        </w:rPr>
        <w:t>de participation des parties prenantes (P3P) pour un engagement constructif avec les communautés et les acteurs locaux.</w:t>
      </w:r>
    </w:p>
    <w:p w14:paraId="575676F5" w14:textId="4464AF48" w:rsidR="00F061B4" w:rsidRPr="000E2767" w:rsidRDefault="00F061B4">
      <w:pPr>
        <w:numPr>
          <w:ilvl w:val="0"/>
          <w:numId w:val="38"/>
        </w:numPr>
        <w:spacing w:after="160"/>
        <w:jc w:val="both"/>
        <w:rPr>
          <w:sz w:val="26"/>
          <w:szCs w:val="26"/>
        </w:rPr>
      </w:pPr>
      <w:r w:rsidRPr="000E2767">
        <w:rPr>
          <w:b/>
          <w:bCs/>
          <w:sz w:val="26"/>
          <w:szCs w:val="26"/>
        </w:rPr>
        <w:t xml:space="preserve">Évaluation et Audit E&amp;S </w:t>
      </w:r>
      <w:r w:rsidR="00753DD1" w:rsidRPr="000E2767">
        <w:rPr>
          <w:b/>
          <w:bCs/>
          <w:sz w:val="26"/>
          <w:szCs w:val="26"/>
        </w:rPr>
        <w:t xml:space="preserve">/comptables </w:t>
      </w:r>
      <w:r w:rsidRPr="000E2767">
        <w:rPr>
          <w:b/>
          <w:bCs/>
          <w:sz w:val="26"/>
          <w:szCs w:val="26"/>
        </w:rPr>
        <w:t>:</w:t>
      </w:r>
    </w:p>
    <w:p w14:paraId="1B42362A" w14:textId="59B11B06" w:rsidR="00EB17E7" w:rsidRPr="000E2767" w:rsidRDefault="00EB17E7">
      <w:pPr>
        <w:numPr>
          <w:ilvl w:val="1"/>
          <w:numId w:val="38"/>
        </w:numPr>
        <w:spacing w:after="160"/>
        <w:jc w:val="both"/>
        <w:rPr>
          <w:sz w:val="26"/>
          <w:szCs w:val="26"/>
        </w:rPr>
      </w:pPr>
      <w:r w:rsidRPr="000E2767">
        <w:rPr>
          <w:sz w:val="26"/>
          <w:szCs w:val="26"/>
        </w:rPr>
        <w:t>Assurer le succès de la mission d'évaluation de l'impact socio-économique et la capitalisation de ses résultats.</w:t>
      </w:r>
    </w:p>
    <w:p w14:paraId="588EB361" w14:textId="60CB9F19" w:rsidR="00753DD1" w:rsidRPr="000E2767" w:rsidRDefault="00753DD1">
      <w:pPr>
        <w:numPr>
          <w:ilvl w:val="1"/>
          <w:numId w:val="38"/>
        </w:numPr>
        <w:spacing w:after="160"/>
        <w:jc w:val="both"/>
        <w:rPr>
          <w:sz w:val="26"/>
          <w:szCs w:val="26"/>
        </w:rPr>
      </w:pPr>
      <w:r w:rsidRPr="000E2767">
        <w:rPr>
          <w:sz w:val="26"/>
          <w:szCs w:val="26"/>
        </w:rPr>
        <w:t>Coordonner les Audits E&amp;S (Performances et Conformité) et en assurer l’interface avec l’ANESRIF.</w:t>
      </w:r>
    </w:p>
    <w:p w14:paraId="75846BF3" w14:textId="680D5255" w:rsidR="00753DD1" w:rsidRPr="000E2767" w:rsidRDefault="00753DD1">
      <w:pPr>
        <w:numPr>
          <w:ilvl w:val="1"/>
          <w:numId w:val="38"/>
        </w:numPr>
        <w:spacing w:after="160"/>
        <w:jc w:val="both"/>
        <w:rPr>
          <w:sz w:val="26"/>
          <w:szCs w:val="26"/>
        </w:rPr>
      </w:pPr>
      <w:r w:rsidRPr="000E2767">
        <w:rPr>
          <w:sz w:val="26"/>
          <w:szCs w:val="26"/>
        </w:rPr>
        <w:t>Assister l'ANESRIF dans l'analyse critique des rapports d'audit et contribuer à l'élaboration du Plan d'Actions Correctives (PAC) pour résorber les non-conformités.</w:t>
      </w:r>
    </w:p>
    <w:p w14:paraId="742E2FB4" w14:textId="7EEDA0F4" w:rsidR="00753DD1" w:rsidRPr="000E2767" w:rsidRDefault="00753DD1">
      <w:pPr>
        <w:numPr>
          <w:ilvl w:val="1"/>
          <w:numId w:val="38"/>
        </w:numPr>
        <w:spacing w:after="160"/>
        <w:jc w:val="both"/>
        <w:rPr>
          <w:sz w:val="26"/>
          <w:szCs w:val="26"/>
        </w:rPr>
      </w:pPr>
      <w:r w:rsidRPr="000E2767">
        <w:rPr>
          <w:sz w:val="26"/>
          <w:szCs w:val="26"/>
        </w:rPr>
        <w:t>Assurer la traçabilité des conclusions et recommandations des audits, effectuer le suivi rigoureux de l'état d'avancement du PAC et en rapporter à la Maîtrise d'Ouvrage.</w:t>
      </w:r>
    </w:p>
    <w:p w14:paraId="2AE8F1EC" w14:textId="2573254F" w:rsidR="00753DD1" w:rsidRPr="000E2767" w:rsidRDefault="005D10A3">
      <w:pPr>
        <w:numPr>
          <w:ilvl w:val="1"/>
          <w:numId w:val="38"/>
        </w:numPr>
        <w:spacing w:after="160"/>
        <w:jc w:val="both"/>
        <w:rPr>
          <w:sz w:val="26"/>
          <w:szCs w:val="26"/>
        </w:rPr>
      </w:pPr>
      <w:r>
        <w:rPr>
          <w:sz w:val="26"/>
          <w:szCs w:val="26"/>
        </w:rPr>
        <w:t xml:space="preserve">Collaborer avec les structures en </w:t>
      </w:r>
      <w:proofErr w:type="gramStart"/>
      <w:r>
        <w:rPr>
          <w:sz w:val="26"/>
          <w:szCs w:val="26"/>
        </w:rPr>
        <w:t xml:space="preserve">charge </w:t>
      </w:r>
      <w:r w:rsidRPr="000E2767">
        <w:rPr>
          <w:sz w:val="26"/>
          <w:szCs w:val="26"/>
        </w:rPr>
        <w:t xml:space="preserve"> </w:t>
      </w:r>
      <w:r>
        <w:rPr>
          <w:sz w:val="26"/>
          <w:szCs w:val="26"/>
        </w:rPr>
        <w:t>des</w:t>
      </w:r>
      <w:proofErr w:type="gramEnd"/>
      <w:r w:rsidRPr="000E2767">
        <w:rPr>
          <w:sz w:val="26"/>
          <w:szCs w:val="26"/>
        </w:rPr>
        <w:t xml:space="preserve"> </w:t>
      </w:r>
      <w:r w:rsidR="00753DD1" w:rsidRPr="000E2767">
        <w:rPr>
          <w:sz w:val="26"/>
          <w:szCs w:val="26"/>
        </w:rPr>
        <w:t>audits internes (techniques, comptables et financiers) pour garantir la transparence, la bonne gouvernance et la conformité des dépenses.</w:t>
      </w:r>
    </w:p>
    <w:p w14:paraId="271DD5BC" w14:textId="3F178E33" w:rsidR="00F061B4" w:rsidRPr="000E2767" w:rsidRDefault="00F061B4">
      <w:pPr>
        <w:pStyle w:val="Paragraphedeliste"/>
        <w:numPr>
          <w:ilvl w:val="0"/>
          <w:numId w:val="41"/>
        </w:numPr>
        <w:spacing w:after="160"/>
        <w:ind w:left="426" w:hanging="426"/>
        <w:jc w:val="both"/>
        <w:rPr>
          <w:b/>
          <w:bCs/>
          <w:sz w:val="26"/>
          <w:szCs w:val="26"/>
        </w:rPr>
      </w:pPr>
      <w:r w:rsidRPr="000E2767">
        <w:rPr>
          <w:b/>
          <w:bCs/>
          <w:sz w:val="26"/>
          <w:szCs w:val="26"/>
        </w:rPr>
        <w:t xml:space="preserve">Rôle d'Expertise et de Conseil Managérial </w:t>
      </w:r>
    </w:p>
    <w:p w14:paraId="3E9D63FD" w14:textId="435720A7" w:rsidR="00F061B4" w:rsidRPr="000E2767" w:rsidRDefault="00F061B4" w:rsidP="00F061B4">
      <w:pPr>
        <w:spacing w:after="160"/>
        <w:jc w:val="both"/>
        <w:rPr>
          <w:sz w:val="26"/>
          <w:szCs w:val="26"/>
        </w:rPr>
      </w:pPr>
      <w:r w:rsidRPr="000E2767">
        <w:rPr>
          <w:sz w:val="26"/>
          <w:szCs w:val="26"/>
        </w:rPr>
        <w:t xml:space="preserve">Conformément </w:t>
      </w:r>
      <w:r w:rsidR="006512B8" w:rsidRPr="00016B36">
        <w:rPr>
          <w:sz w:val="26"/>
          <w:szCs w:val="26"/>
        </w:rPr>
        <w:t>aux résultats à atteindre</w:t>
      </w:r>
      <w:r w:rsidR="00AE456F" w:rsidRPr="00016B36">
        <w:rPr>
          <w:sz w:val="26"/>
          <w:szCs w:val="26"/>
        </w:rPr>
        <w:t xml:space="preserve"> </w:t>
      </w:r>
      <w:r w:rsidR="00636B78" w:rsidRPr="00016B36">
        <w:rPr>
          <w:sz w:val="26"/>
          <w:szCs w:val="26"/>
        </w:rPr>
        <w:t xml:space="preserve">par </w:t>
      </w:r>
      <w:r w:rsidRPr="000E2767">
        <w:rPr>
          <w:sz w:val="26"/>
          <w:szCs w:val="26"/>
        </w:rPr>
        <w:t>l'AMO, ces actions visent à renforcer les capacités et compétences de l'ANESRIF par un apport continu en expertise.</w:t>
      </w:r>
    </w:p>
    <w:p w14:paraId="3711C0D2" w14:textId="18297E22" w:rsidR="00F061B4" w:rsidRPr="000E2767" w:rsidRDefault="00F061B4">
      <w:pPr>
        <w:numPr>
          <w:ilvl w:val="0"/>
          <w:numId w:val="39"/>
        </w:numPr>
        <w:spacing w:after="160"/>
        <w:jc w:val="both"/>
        <w:rPr>
          <w:sz w:val="26"/>
          <w:szCs w:val="26"/>
        </w:rPr>
      </w:pPr>
      <w:r w:rsidRPr="000E2767">
        <w:rPr>
          <w:b/>
          <w:bCs/>
          <w:sz w:val="26"/>
          <w:szCs w:val="26"/>
        </w:rPr>
        <w:lastRenderedPageBreak/>
        <w:t xml:space="preserve">Conseil Stratégique et Avis </w:t>
      </w:r>
    </w:p>
    <w:p w14:paraId="3F1EFEF2" w14:textId="4D4A47DA" w:rsidR="00F061B4" w:rsidRPr="000E2767" w:rsidRDefault="00F061B4">
      <w:pPr>
        <w:numPr>
          <w:ilvl w:val="1"/>
          <w:numId w:val="39"/>
        </w:numPr>
        <w:spacing w:after="160"/>
        <w:jc w:val="both"/>
        <w:rPr>
          <w:sz w:val="26"/>
          <w:szCs w:val="26"/>
        </w:rPr>
      </w:pPr>
      <w:r w:rsidRPr="000E2767">
        <w:rPr>
          <w:sz w:val="26"/>
          <w:szCs w:val="26"/>
        </w:rPr>
        <w:t>Fournir à l'ANESRIF des conseils et avis éclairés en matière technique, contractuelle</w:t>
      </w:r>
      <w:r w:rsidR="00437BCC" w:rsidRPr="000E2767">
        <w:rPr>
          <w:sz w:val="26"/>
          <w:szCs w:val="26"/>
        </w:rPr>
        <w:t xml:space="preserve">, juridique </w:t>
      </w:r>
      <w:r w:rsidRPr="000E2767">
        <w:rPr>
          <w:sz w:val="26"/>
          <w:szCs w:val="26"/>
        </w:rPr>
        <w:t>et managériale tout au long du cycle d’exécution du programme.</w:t>
      </w:r>
    </w:p>
    <w:p w14:paraId="029B481F" w14:textId="77777777" w:rsidR="00437BCC" w:rsidRPr="000E2767" w:rsidRDefault="00F061B4">
      <w:pPr>
        <w:numPr>
          <w:ilvl w:val="1"/>
          <w:numId w:val="39"/>
        </w:numPr>
        <w:spacing w:after="160"/>
        <w:jc w:val="both"/>
        <w:rPr>
          <w:sz w:val="26"/>
          <w:szCs w:val="26"/>
        </w:rPr>
      </w:pPr>
      <w:r w:rsidRPr="000E2767">
        <w:rPr>
          <w:sz w:val="26"/>
          <w:szCs w:val="26"/>
        </w:rPr>
        <w:t>Alerter la Maîtrise d'Ouvrage sur les risques potentiels (techniques, E&amp;S, financiers</w:t>
      </w:r>
      <w:r w:rsidR="00437BCC" w:rsidRPr="000E2767">
        <w:rPr>
          <w:sz w:val="26"/>
          <w:szCs w:val="26"/>
        </w:rPr>
        <w:t>, légaux</w:t>
      </w:r>
      <w:r w:rsidRPr="000E2767">
        <w:rPr>
          <w:sz w:val="26"/>
          <w:szCs w:val="26"/>
        </w:rPr>
        <w:t>) et proposer des stratégies d'atténuation et des solutions optimisées.</w:t>
      </w:r>
      <w:r w:rsidR="00437BCC" w:rsidRPr="000E2767">
        <w:t xml:space="preserve"> </w:t>
      </w:r>
    </w:p>
    <w:p w14:paraId="23276EC5" w14:textId="29E2C4A0" w:rsidR="00F061B4" w:rsidRPr="000E2767" w:rsidRDefault="00687B99">
      <w:pPr>
        <w:numPr>
          <w:ilvl w:val="1"/>
          <w:numId w:val="39"/>
        </w:numPr>
        <w:spacing w:after="160"/>
        <w:jc w:val="both"/>
        <w:rPr>
          <w:sz w:val="26"/>
          <w:szCs w:val="26"/>
        </w:rPr>
      </w:pPr>
      <w:r w:rsidRPr="00016B36">
        <w:rPr>
          <w:sz w:val="26"/>
          <w:szCs w:val="26"/>
        </w:rPr>
        <w:t xml:space="preserve">Accompagner </w:t>
      </w:r>
      <w:r w:rsidR="00437BCC" w:rsidRPr="000E2767">
        <w:rPr>
          <w:sz w:val="26"/>
          <w:szCs w:val="26"/>
        </w:rPr>
        <w:t>le Maître d’ouvrage dans l’opération de choix des solutions techniques à adopter et la prise de décision stratégique.</w:t>
      </w:r>
    </w:p>
    <w:p w14:paraId="3AD141C6" w14:textId="0AD8AFE1" w:rsidR="00F061B4" w:rsidRPr="000E2767" w:rsidRDefault="00F061B4">
      <w:pPr>
        <w:numPr>
          <w:ilvl w:val="0"/>
          <w:numId w:val="39"/>
        </w:numPr>
        <w:spacing w:after="160"/>
        <w:jc w:val="both"/>
        <w:rPr>
          <w:sz w:val="26"/>
          <w:szCs w:val="26"/>
        </w:rPr>
      </w:pPr>
      <w:r w:rsidRPr="000E2767">
        <w:rPr>
          <w:b/>
          <w:bCs/>
          <w:sz w:val="26"/>
          <w:szCs w:val="26"/>
        </w:rPr>
        <w:t xml:space="preserve">Transfert de Compétences </w:t>
      </w:r>
    </w:p>
    <w:p w14:paraId="08D52A57" w14:textId="26DBAC01" w:rsidR="00F061B4" w:rsidRPr="000E2767" w:rsidRDefault="00F061B4">
      <w:pPr>
        <w:numPr>
          <w:ilvl w:val="1"/>
          <w:numId w:val="39"/>
        </w:numPr>
        <w:spacing w:after="160"/>
        <w:jc w:val="both"/>
        <w:rPr>
          <w:sz w:val="26"/>
          <w:szCs w:val="26"/>
        </w:rPr>
      </w:pPr>
      <w:r w:rsidRPr="000E2767">
        <w:rPr>
          <w:sz w:val="26"/>
          <w:szCs w:val="26"/>
        </w:rPr>
        <w:t>Intégrer une démarche de transfert de savoir-faire et d'expérience aux équipes de l'ANESRIF, notamment dans les domaines complexes (signalisation, télécom</w:t>
      </w:r>
      <w:r w:rsidR="00377380" w:rsidRPr="00016B36">
        <w:rPr>
          <w:sz w:val="26"/>
          <w:szCs w:val="26"/>
        </w:rPr>
        <w:t>munications</w:t>
      </w:r>
      <w:r w:rsidRPr="000E2767">
        <w:rPr>
          <w:sz w:val="26"/>
          <w:szCs w:val="26"/>
        </w:rPr>
        <w:t>, sauvegardes E&amp;S</w:t>
      </w:r>
      <w:r w:rsidR="00C50469">
        <w:rPr>
          <w:sz w:val="26"/>
          <w:szCs w:val="26"/>
        </w:rPr>
        <w:t>, changement climatique</w:t>
      </w:r>
      <w:r w:rsidRPr="000E2767">
        <w:rPr>
          <w:sz w:val="26"/>
          <w:szCs w:val="26"/>
        </w:rPr>
        <w:t>), afin d'assurer l'autonomie future de la Maîtrise d'Ouvrage.</w:t>
      </w:r>
    </w:p>
    <w:p w14:paraId="4D19AA7D" w14:textId="6470E3A7" w:rsidR="00841099" w:rsidRPr="000E2767" w:rsidRDefault="009E74FF" w:rsidP="00437BCC">
      <w:pPr>
        <w:spacing w:after="0"/>
        <w:ind w:right="-284"/>
        <w:jc w:val="both"/>
        <w:rPr>
          <w:bCs/>
          <w:sz w:val="4"/>
          <w:szCs w:val="4"/>
          <w:lang w:eastAsia="fr-FR"/>
        </w:rPr>
      </w:pPr>
      <w:r w:rsidRPr="000E2767">
        <w:rPr>
          <w:sz w:val="26"/>
          <w:szCs w:val="26"/>
        </w:rPr>
        <w:t xml:space="preserve"> </w:t>
      </w:r>
    </w:p>
    <w:p w14:paraId="062E6A39" w14:textId="77777777" w:rsidR="00841099" w:rsidRPr="000E2767" w:rsidRDefault="00841099" w:rsidP="00841099">
      <w:pPr>
        <w:pStyle w:val="Texte"/>
        <w:spacing w:before="0"/>
        <w:rPr>
          <w:rFonts w:ascii="Times New Roman" w:hAnsi="Times New Roman"/>
          <w:sz w:val="10"/>
          <w:szCs w:val="10"/>
          <w:lang w:bidi="fr-FR"/>
        </w:rPr>
      </w:pPr>
    </w:p>
    <w:p w14:paraId="62B48084" w14:textId="77777777" w:rsidR="004A3886" w:rsidRPr="000E2767" w:rsidRDefault="004A3886" w:rsidP="004A3886">
      <w:pPr>
        <w:pStyle w:val="Texte"/>
        <w:spacing w:before="0"/>
        <w:ind w:left="1070"/>
        <w:rPr>
          <w:rFonts w:ascii="Times New Roman" w:hAnsi="Times New Roman"/>
          <w:sz w:val="6"/>
          <w:szCs w:val="6"/>
          <w:lang w:bidi="fr-FR"/>
        </w:rPr>
      </w:pPr>
    </w:p>
    <w:p w14:paraId="41B3338D" w14:textId="5B55205B" w:rsidR="004A3886" w:rsidRPr="000E2767" w:rsidRDefault="004A3886">
      <w:pPr>
        <w:pStyle w:val="Titre3"/>
        <w:numPr>
          <w:ilvl w:val="2"/>
          <w:numId w:val="32"/>
        </w:numPr>
        <w:rPr>
          <w:sz w:val="26"/>
          <w:szCs w:val="26"/>
          <w:lang w:val="fr-FR"/>
        </w:rPr>
      </w:pPr>
      <w:bookmarkStart w:id="66" w:name="_Toc135669252"/>
      <w:bookmarkStart w:id="67" w:name="_Toc216892483"/>
      <w:r w:rsidRPr="000E2767">
        <w:rPr>
          <w:sz w:val="26"/>
          <w:szCs w:val="26"/>
          <w:lang w:val="fr-FR"/>
        </w:rPr>
        <w:t>Zone géographique à couvrir</w:t>
      </w:r>
      <w:bookmarkEnd w:id="66"/>
      <w:bookmarkEnd w:id="67"/>
    </w:p>
    <w:p w14:paraId="76B35D2B" w14:textId="35DFEFD4" w:rsidR="00C914D6" w:rsidRPr="000E2767" w:rsidRDefault="00C914D6" w:rsidP="00DD4F73">
      <w:pPr>
        <w:tabs>
          <w:tab w:val="left" w:pos="720"/>
        </w:tabs>
        <w:spacing w:line="276" w:lineRule="auto"/>
        <w:jc w:val="both"/>
        <w:rPr>
          <w:sz w:val="26"/>
          <w:szCs w:val="26"/>
          <w:lang w:eastAsia="fr-FR" w:bidi="fr-FR"/>
        </w:rPr>
      </w:pPr>
      <w:bookmarkStart w:id="68" w:name="_Hlk216617655"/>
      <w:bookmarkStart w:id="69" w:name="_Toc135669253"/>
      <w:bookmarkStart w:id="70" w:name="_Toc45266853"/>
      <w:bookmarkStart w:id="71" w:name="_Toc424210169"/>
      <w:bookmarkStart w:id="72" w:name="_Ref20657225"/>
      <w:r w:rsidRPr="000E2767">
        <w:rPr>
          <w:sz w:val="26"/>
          <w:szCs w:val="26"/>
          <w:lang w:eastAsia="fr-FR" w:bidi="fr-FR"/>
        </w:rPr>
        <w:t xml:space="preserve">La ligne ferroviaire Laghouat – Ghardaïa – El </w:t>
      </w:r>
      <w:proofErr w:type="spellStart"/>
      <w:r w:rsidRPr="000E2767">
        <w:rPr>
          <w:sz w:val="26"/>
          <w:szCs w:val="26"/>
          <w:lang w:eastAsia="fr-FR" w:bidi="fr-FR"/>
        </w:rPr>
        <w:t>Ménéa</w:t>
      </w:r>
      <w:proofErr w:type="spellEnd"/>
      <w:r w:rsidRPr="000E2767">
        <w:rPr>
          <w:sz w:val="26"/>
          <w:szCs w:val="26"/>
          <w:lang w:eastAsia="fr-FR" w:bidi="fr-FR"/>
        </w:rPr>
        <w:t xml:space="preserve"> est située dans la région Sud de l'Algérie.</w:t>
      </w:r>
      <w:r w:rsidR="00B77F45" w:rsidRPr="000E2767">
        <w:rPr>
          <w:sz w:val="26"/>
          <w:szCs w:val="26"/>
          <w:lang w:eastAsia="fr-FR" w:bidi="fr-FR"/>
        </w:rPr>
        <w:t xml:space="preserve"> </w:t>
      </w:r>
      <w:r w:rsidRPr="000E2767">
        <w:rPr>
          <w:sz w:val="26"/>
          <w:szCs w:val="26"/>
          <w:lang w:eastAsia="fr-FR" w:bidi="fr-FR"/>
        </w:rPr>
        <w:t xml:space="preserve">Elle constitue un maillon essentiel du corridor ferroviaire central qui assure la connexion majeure entre Alger et Tamanrasset, et se prolongera jusqu'à la frontière </w:t>
      </w:r>
      <w:proofErr w:type="spellStart"/>
      <w:r w:rsidRPr="000E2767">
        <w:rPr>
          <w:sz w:val="26"/>
          <w:szCs w:val="26"/>
          <w:lang w:eastAsia="fr-FR" w:bidi="fr-FR"/>
        </w:rPr>
        <w:t>algéro</w:t>
      </w:r>
      <w:proofErr w:type="spellEnd"/>
      <w:r w:rsidRPr="000E2767">
        <w:rPr>
          <w:sz w:val="26"/>
          <w:szCs w:val="26"/>
          <w:lang w:eastAsia="fr-FR" w:bidi="fr-FR"/>
        </w:rPr>
        <w:t>-nigérienne.</w:t>
      </w:r>
    </w:p>
    <w:p w14:paraId="5A0A3FB1" w14:textId="77777777" w:rsidR="00C914D6" w:rsidRPr="000E2767" w:rsidRDefault="00C914D6" w:rsidP="00C914D6">
      <w:pPr>
        <w:tabs>
          <w:tab w:val="left" w:pos="720"/>
        </w:tabs>
        <w:jc w:val="both"/>
        <w:rPr>
          <w:sz w:val="26"/>
          <w:szCs w:val="26"/>
          <w:lang w:eastAsia="fr-FR" w:bidi="fr-FR"/>
        </w:rPr>
      </w:pPr>
      <w:r w:rsidRPr="000E2767">
        <w:rPr>
          <w:sz w:val="26"/>
          <w:szCs w:val="26"/>
          <w:lang w:eastAsia="fr-FR" w:bidi="fr-FR"/>
        </w:rPr>
        <w:t xml:space="preserve">Ce corridor s'articule autour des localités suivantes : Chiffa, </w:t>
      </w:r>
      <w:proofErr w:type="spellStart"/>
      <w:r w:rsidRPr="000E2767">
        <w:rPr>
          <w:sz w:val="26"/>
          <w:szCs w:val="26"/>
          <w:lang w:eastAsia="fr-FR" w:bidi="fr-FR"/>
        </w:rPr>
        <w:t>Boughezoul</w:t>
      </w:r>
      <w:proofErr w:type="spellEnd"/>
      <w:r w:rsidRPr="000E2767">
        <w:rPr>
          <w:sz w:val="26"/>
          <w:szCs w:val="26"/>
          <w:lang w:eastAsia="fr-FR" w:bidi="fr-FR"/>
        </w:rPr>
        <w:t xml:space="preserve">, Djelfa, Laghouat, Ghardaïa, El </w:t>
      </w:r>
      <w:proofErr w:type="spellStart"/>
      <w:r w:rsidRPr="000E2767">
        <w:rPr>
          <w:sz w:val="26"/>
          <w:szCs w:val="26"/>
          <w:lang w:eastAsia="fr-FR" w:bidi="fr-FR"/>
        </w:rPr>
        <w:t>Ménéa</w:t>
      </w:r>
      <w:proofErr w:type="spellEnd"/>
      <w:r w:rsidRPr="000E2767">
        <w:rPr>
          <w:sz w:val="26"/>
          <w:szCs w:val="26"/>
          <w:lang w:eastAsia="fr-FR" w:bidi="fr-FR"/>
        </w:rPr>
        <w:t>, In Salah, puis Tamanrasset.</w:t>
      </w:r>
    </w:p>
    <w:p w14:paraId="17986670" w14:textId="77777777" w:rsidR="00C914D6" w:rsidRPr="000E2767" w:rsidRDefault="00C914D6" w:rsidP="00C914D6">
      <w:pPr>
        <w:tabs>
          <w:tab w:val="left" w:pos="720"/>
        </w:tabs>
        <w:jc w:val="both"/>
        <w:rPr>
          <w:sz w:val="26"/>
          <w:szCs w:val="26"/>
          <w:lang w:eastAsia="fr-FR" w:bidi="fr-FR"/>
        </w:rPr>
      </w:pPr>
      <w:r w:rsidRPr="000E2767">
        <w:rPr>
          <w:sz w:val="26"/>
          <w:szCs w:val="26"/>
          <w:lang w:eastAsia="fr-FR" w:bidi="fr-FR"/>
        </w:rPr>
        <w:t xml:space="preserve">La ligne Laghouat – Ghardaïa – El </w:t>
      </w:r>
      <w:proofErr w:type="spellStart"/>
      <w:r w:rsidRPr="000E2767">
        <w:rPr>
          <w:sz w:val="26"/>
          <w:szCs w:val="26"/>
          <w:lang w:eastAsia="fr-FR" w:bidi="fr-FR"/>
        </w:rPr>
        <w:t>Ménéa</w:t>
      </w:r>
      <w:proofErr w:type="spellEnd"/>
      <w:r w:rsidRPr="000E2767">
        <w:rPr>
          <w:sz w:val="26"/>
          <w:szCs w:val="26"/>
          <w:lang w:eastAsia="fr-FR" w:bidi="fr-FR"/>
        </w:rPr>
        <w:t xml:space="preserve"> est géographiquement délimitée par :</w:t>
      </w:r>
    </w:p>
    <w:p w14:paraId="4C9E96E7" w14:textId="5084A1E6" w:rsidR="00C914D6" w:rsidRPr="000E2767" w:rsidRDefault="00C914D6">
      <w:pPr>
        <w:numPr>
          <w:ilvl w:val="0"/>
          <w:numId w:val="43"/>
        </w:numPr>
        <w:tabs>
          <w:tab w:val="left" w:pos="720"/>
        </w:tabs>
        <w:jc w:val="both"/>
        <w:rPr>
          <w:sz w:val="26"/>
          <w:szCs w:val="26"/>
          <w:lang w:eastAsia="fr-FR" w:bidi="fr-FR"/>
        </w:rPr>
      </w:pPr>
      <w:r w:rsidRPr="000E2767">
        <w:rPr>
          <w:sz w:val="26"/>
          <w:szCs w:val="26"/>
          <w:lang w:eastAsia="fr-FR" w:bidi="fr-FR"/>
        </w:rPr>
        <w:t>Au Nord : L</w:t>
      </w:r>
      <w:r w:rsidR="00497F44" w:rsidRPr="000E2767">
        <w:rPr>
          <w:sz w:val="26"/>
          <w:szCs w:val="26"/>
          <w:lang w:eastAsia="fr-FR" w:bidi="fr-FR"/>
        </w:rPr>
        <w:t xml:space="preserve">a </w:t>
      </w:r>
      <w:r w:rsidRPr="000E2767">
        <w:rPr>
          <w:sz w:val="26"/>
          <w:szCs w:val="26"/>
          <w:lang w:eastAsia="fr-FR" w:bidi="fr-FR"/>
        </w:rPr>
        <w:t>Wilaya</w:t>
      </w:r>
      <w:r w:rsidR="001741C0">
        <w:rPr>
          <w:strike/>
          <w:sz w:val="26"/>
          <w:szCs w:val="26"/>
          <w:lang w:eastAsia="fr-FR" w:bidi="fr-FR"/>
        </w:rPr>
        <w:t xml:space="preserve"> </w:t>
      </w:r>
      <w:r w:rsidRPr="000E2767">
        <w:rPr>
          <w:sz w:val="26"/>
          <w:szCs w:val="26"/>
          <w:lang w:eastAsia="fr-FR" w:bidi="fr-FR"/>
        </w:rPr>
        <w:t>de Djelfa</w:t>
      </w:r>
      <w:r w:rsidR="00321B58" w:rsidRPr="000E2767">
        <w:rPr>
          <w:sz w:val="26"/>
          <w:szCs w:val="26"/>
          <w:lang w:eastAsia="fr-FR" w:bidi="fr-FR"/>
        </w:rPr>
        <w:t> </w:t>
      </w:r>
      <w:r w:rsidR="00321B58" w:rsidRPr="00016B36">
        <w:rPr>
          <w:sz w:val="26"/>
          <w:szCs w:val="26"/>
          <w:lang w:eastAsia="fr-FR" w:bidi="fr-FR"/>
        </w:rPr>
        <w:t>;</w:t>
      </w:r>
    </w:p>
    <w:p w14:paraId="7B0FE8F1" w14:textId="0A9B560E" w:rsidR="00C914D6" w:rsidRPr="000E2767" w:rsidRDefault="00C914D6">
      <w:pPr>
        <w:numPr>
          <w:ilvl w:val="0"/>
          <w:numId w:val="43"/>
        </w:numPr>
        <w:tabs>
          <w:tab w:val="left" w:pos="720"/>
        </w:tabs>
        <w:jc w:val="both"/>
        <w:rPr>
          <w:sz w:val="26"/>
          <w:szCs w:val="26"/>
          <w:lang w:eastAsia="fr-FR" w:bidi="fr-FR"/>
        </w:rPr>
      </w:pPr>
      <w:r w:rsidRPr="000E2767">
        <w:rPr>
          <w:sz w:val="26"/>
          <w:szCs w:val="26"/>
          <w:lang w:eastAsia="fr-FR" w:bidi="fr-FR"/>
        </w:rPr>
        <w:t>À l’Est : Les Wilayas d’El Oued et d'Ouargla</w:t>
      </w:r>
      <w:r w:rsidR="00321B58" w:rsidRPr="000E2767">
        <w:rPr>
          <w:sz w:val="26"/>
          <w:szCs w:val="26"/>
          <w:lang w:eastAsia="fr-FR" w:bidi="fr-FR"/>
        </w:rPr>
        <w:t> </w:t>
      </w:r>
      <w:r w:rsidR="00321B58" w:rsidRPr="00016B36">
        <w:rPr>
          <w:sz w:val="26"/>
          <w:szCs w:val="26"/>
          <w:lang w:eastAsia="fr-FR" w:bidi="fr-FR"/>
        </w:rPr>
        <w:t>;</w:t>
      </w:r>
    </w:p>
    <w:p w14:paraId="2C685B44" w14:textId="044103D2" w:rsidR="00C914D6" w:rsidRPr="000E2767" w:rsidRDefault="00C914D6">
      <w:pPr>
        <w:numPr>
          <w:ilvl w:val="0"/>
          <w:numId w:val="43"/>
        </w:numPr>
        <w:tabs>
          <w:tab w:val="left" w:pos="720"/>
        </w:tabs>
        <w:jc w:val="both"/>
        <w:rPr>
          <w:sz w:val="26"/>
          <w:szCs w:val="26"/>
          <w:lang w:eastAsia="fr-FR" w:bidi="fr-FR"/>
        </w:rPr>
      </w:pPr>
      <w:r w:rsidRPr="000E2767">
        <w:rPr>
          <w:sz w:val="26"/>
          <w:szCs w:val="26"/>
          <w:lang w:eastAsia="fr-FR" w:bidi="fr-FR"/>
        </w:rPr>
        <w:t xml:space="preserve">À l’Ouest : Les Wilayas d’El </w:t>
      </w:r>
      <w:proofErr w:type="spellStart"/>
      <w:r w:rsidRPr="000E2767">
        <w:rPr>
          <w:sz w:val="26"/>
          <w:szCs w:val="26"/>
          <w:lang w:eastAsia="fr-FR" w:bidi="fr-FR"/>
        </w:rPr>
        <w:t>Bayadh</w:t>
      </w:r>
      <w:proofErr w:type="spellEnd"/>
      <w:r w:rsidRPr="000E2767">
        <w:rPr>
          <w:sz w:val="26"/>
          <w:szCs w:val="26"/>
          <w:lang w:eastAsia="fr-FR" w:bidi="fr-FR"/>
        </w:rPr>
        <w:t xml:space="preserve"> et de </w:t>
      </w:r>
      <w:proofErr w:type="spellStart"/>
      <w:r w:rsidRPr="000E2767">
        <w:rPr>
          <w:sz w:val="26"/>
          <w:szCs w:val="26"/>
          <w:lang w:eastAsia="fr-FR" w:bidi="fr-FR"/>
        </w:rPr>
        <w:t>Timimoun</w:t>
      </w:r>
      <w:proofErr w:type="spellEnd"/>
      <w:r w:rsidR="00321B58" w:rsidRPr="000E2767">
        <w:rPr>
          <w:sz w:val="26"/>
          <w:szCs w:val="26"/>
          <w:lang w:eastAsia="fr-FR" w:bidi="fr-FR"/>
        </w:rPr>
        <w:t> </w:t>
      </w:r>
      <w:r w:rsidR="00321B58" w:rsidRPr="00016B36">
        <w:rPr>
          <w:sz w:val="26"/>
          <w:szCs w:val="26"/>
          <w:lang w:eastAsia="fr-FR" w:bidi="fr-FR"/>
        </w:rPr>
        <w:t>;</w:t>
      </w:r>
    </w:p>
    <w:p w14:paraId="3A8200F7" w14:textId="77777777" w:rsidR="00C914D6" w:rsidRPr="000E2767" w:rsidRDefault="00C914D6" w:rsidP="00DD4F73">
      <w:pPr>
        <w:numPr>
          <w:ilvl w:val="0"/>
          <w:numId w:val="43"/>
        </w:numPr>
        <w:tabs>
          <w:tab w:val="left" w:pos="720"/>
        </w:tabs>
        <w:spacing w:after="0"/>
        <w:jc w:val="both"/>
        <w:rPr>
          <w:sz w:val="26"/>
          <w:szCs w:val="26"/>
          <w:lang w:eastAsia="fr-FR" w:bidi="fr-FR"/>
        </w:rPr>
      </w:pPr>
      <w:r w:rsidRPr="000E2767">
        <w:rPr>
          <w:sz w:val="26"/>
          <w:szCs w:val="26"/>
          <w:lang w:eastAsia="fr-FR" w:bidi="fr-FR"/>
        </w:rPr>
        <w:t>Au Sud : La Wilaya d'In Salah.</w:t>
      </w:r>
    </w:p>
    <w:bookmarkEnd w:id="68"/>
    <w:p w14:paraId="3596E0EA" w14:textId="77777777" w:rsidR="00C914D6" w:rsidRPr="000E2767" w:rsidRDefault="00C914D6" w:rsidP="00DD4F73">
      <w:pPr>
        <w:tabs>
          <w:tab w:val="left" w:pos="720"/>
        </w:tabs>
        <w:spacing w:after="0"/>
        <w:jc w:val="both"/>
        <w:rPr>
          <w:sz w:val="26"/>
          <w:szCs w:val="26"/>
          <w:lang w:eastAsia="fr-FR" w:bidi="fr-FR"/>
        </w:rPr>
      </w:pPr>
    </w:p>
    <w:p w14:paraId="7011FC58" w14:textId="2AB3C312" w:rsidR="004A3886" w:rsidRPr="000E2767" w:rsidRDefault="00753DD1" w:rsidP="00753DD1">
      <w:pPr>
        <w:pStyle w:val="Titre2"/>
        <w:numPr>
          <w:ilvl w:val="1"/>
          <w:numId w:val="32"/>
        </w:numPr>
        <w:rPr>
          <w:lang w:val="fr-FR"/>
        </w:rPr>
      </w:pPr>
      <w:bookmarkStart w:id="73" w:name="_Toc216892484"/>
      <w:bookmarkEnd w:id="69"/>
      <w:bookmarkEnd w:id="70"/>
      <w:bookmarkEnd w:id="71"/>
      <w:bookmarkEnd w:id="72"/>
      <w:r w:rsidRPr="000E2767">
        <w:rPr>
          <w:lang w:val="fr-FR"/>
        </w:rPr>
        <w:t>Phasage des activités de la Mission</w:t>
      </w:r>
      <w:bookmarkEnd w:id="73"/>
    </w:p>
    <w:p w14:paraId="426FB3D2" w14:textId="3D806349" w:rsidR="001B3C53" w:rsidRPr="000E2767" w:rsidRDefault="00753DD1" w:rsidP="00753DD1">
      <w:pPr>
        <w:tabs>
          <w:tab w:val="left" w:pos="720"/>
        </w:tabs>
        <w:jc w:val="both"/>
        <w:rPr>
          <w:sz w:val="26"/>
          <w:szCs w:val="26"/>
          <w:lang w:eastAsia="fr-FR" w:bidi="fr-FR"/>
        </w:rPr>
      </w:pPr>
      <w:r w:rsidRPr="000E2767">
        <w:rPr>
          <w:sz w:val="26"/>
          <w:szCs w:val="26"/>
          <w:lang w:eastAsia="fr-FR" w:bidi="fr-FR"/>
        </w:rPr>
        <w:t xml:space="preserve">La mission du Consultant est scindée en trois </w:t>
      </w:r>
      <w:r w:rsidR="0055132C" w:rsidRPr="00016B36">
        <w:rPr>
          <w:sz w:val="26"/>
          <w:szCs w:val="26"/>
          <w:lang w:eastAsia="fr-FR" w:bidi="fr-FR"/>
        </w:rPr>
        <w:t xml:space="preserve">(3) </w:t>
      </w:r>
      <w:r w:rsidRPr="000E2767">
        <w:rPr>
          <w:sz w:val="26"/>
          <w:szCs w:val="26"/>
          <w:lang w:eastAsia="fr-FR" w:bidi="fr-FR"/>
        </w:rPr>
        <w:t>phases distinctes : Avant le Démarrage des Travaux (Phase Préparatoire), Pendant l'Exécution des Travaux (Phase de Réalisation) et Après l'Achèvement.</w:t>
      </w:r>
    </w:p>
    <w:p w14:paraId="495D32D1" w14:textId="25D58611" w:rsidR="00753DD1" w:rsidRPr="000E2767" w:rsidRDefault="00753DD1" w:rsidP="00753DD1">
      <w:pPr>
        <w:tabs>
          <w:tab w:val="left" w:pos="720"/>
        </w:tabs>
        <w:jc w:val="both"/>
        <w:rPr>
          <w:b/>
          <w:bCs/>
          <w:sz w:val="26"/>
          <w:szCs w:val="26"/>
          <w:lang w:eastAsia="fr-FR" w:bidi="fr-FR"/>
        </w:rPr>
      </w:pPr>
      <w:r w:rsidRPr="000E2767">
        <w:rPr>
          <w:b/>
          <w:bCs/>
          <w:sz w:val="26"/>
          <w:szCs w:val="26"/>
          <w:lang w:eastAsia="fr-FR" w:bidi="fr-FR"/>
        </w:rPr>
        <w:t xml:space="preserve">a) Phase Préparatoire (Avant </w:t>
      </w:r>
      <w:r w:rsidR="001B78DF" w:rsidRPr="00016B36">
        <w:rPr>
          <w:b/>
          <w:bCs/>
          <w:sz w:val="26"/>
          <w:szCs w:val="26"/>
          <w:lang w:eastAsia="fr-FR" w:bidi="fr-FR"/>
        </w:rPr>
        <w:t xml:space="preserve">le </w:t>
      </w:r>
      <w:r w:rsidRPr="000E2767">
        <w:rPr>
          <w:b/>
          <w:bCs/>
          <w:sz w:val="26"/>
          <w:szCs w:val="26"/>
          <w:lang w:eastAsia="fr-FR" w:bidi="fr-FR"/>
        </w:rPr>
        <w:t>Démarrage des Travaux)</w:t>
      </w:r>
    </w:p>
    <w:p w14:paraId="177346EF" w14:textId="2625500C" w:rsidR="00753DD1" w:rsidRPr="000E2767" w:rsidRDefault="00753DD1" w:rsidP="00753DD1">
      <w:pPr>
        <w:tabs>
          <w:tab w:val="left" w:pos="720"/>
        </w:tabs>
        <w:jc w:val="both"/>
        <w:rPr>
          <w:sz w:val="26"/>
          <w:szCs w:val="26"/>
          <w:lang w:eastAsia="fr-FR" w:bidi="fr-FR"/>
        </w:rPr>
      </w:pPr>
      <w:r w:rsidRPr="000E2767">
        <w:rPr>
          <w:sz w:val="26"/>
          <w:szCs w:val="26"/>
          <w:lang w:eastAsia="fr-FR" w:bidi="fr-FR"/>
        </w:rPr>
        <w:t xml:space="preserve">Dès sa mobilisation, le Consultant effectuera une analyse critique des études d’Avant-Projet Détaillé (APD de base) fournies par le Maître d’Ouvrage délégué, en vue d'identifier des pistes d'amélioration </w:t>
      </w:r>
      <w:r w:rsidR="00F6146A" w:rsidRPr="00016B36">
        <w:rPr>
          <w:sz w:val="26"/>
          <w:szCs w:val="26"/>
          <w:lang w:eastAsia="fr-FR" w:bidi="fr-FR"/>
        </w:rPr>
        <w:t>et/</w:t>
      </w:r>
      <w:r w:rsidRPr="000E2767">
        <w:rPr>
          <w:sz w:val="26"/>
          <w:szCs w:val="26"/>
          <w:lang w:eastAsia="fr-FR" w:bidi="fr-FR"/>
        </w:rPr>
        <w:t xml:space="preserve">ou d'optimisation du projet en collaboration avec </w:t>
      </w:r>
      <w:commentRangeStart w:id="74"/>
      <w:r w:rsidRPr="000E2767">
        <w:rPr>
          <w:sz w:val="26"/>
          <w:szCs w:val="26"/>
          <w:lang w:eastAsia="fr-FR" w:bidi="fr-FR"/>
        </w:rPr>
        <w:t xml:space="preserve">le </w:t>
      </w:r>
      <w:r w:rsidR="009A184C">
        <w:rPr>
          <w:sz w:val="26"/>
          <w:szCs w:val="26"/>
          <w:lang w:eastAsia="fr-FR" w:bidi="fr-FR"/>
        </w:rPr>
        <w:t>bureau de c</w:t>
      </w:r>
      <w:r w:rsidRPr="000E2767">
        <w:rPr>
          <w:sz w:val="26"/>
          <w:szCs w:val="26"/>
          <w:lang w:eastAsia="fr-FR" w:bidi="fr-FR"/>
        </w:rPr>
        <w:t>ontrôle</w:t>
      </w:r>
      <w:r w:rsidR="009A184C">
        <w:rPr>
          <w:sz w:val="26"/>
          <w:szCs w:val="26"/>
          <w:lang w:eastAsia="fr-FR" w:bidi="fr-FR"/>
        </w:rPr>
        <w:t xml:space="preserve"> et </w:t>
      </w:r>
      <w:proofErr w:type="gramStart"/>
      <w:r w:rsidR="009A184C">
        <w:rPr>
          <w:sz w:val="26"/>
          <w:szCs w:val="26"/>
          <w:lang w:eastAsia="fr-FR" w:bidi="fr-FR"/>
        </w:rPr>
        <w:t xml:space="preserve">suivi </w:t>
      </w:r>
      <w:r w:rsidRPr="000E2767">
        <w:rPr>
          <w:sz w:val="26"/>
          <w:szCs w:val="26"/>
          <w:lang w:eastAsia="fr-FR" w:bidi="fr-FR"/>
        </w:rPr>
        <w:t xml:space="preserve"> des</w:t>
      </w:r>
      <w:proofErr w:type="gramEnd"/>
      <w:r w:rsidRPr="000E2767">
        <w:rPr>
          <w:sz w:val="26"/>
          <w:szCs w:val="26"/>
          <w:lang w:eastAsia="fr-FR" w:bidi="fr-FR"/>
        </w:rPr>
        <w:t xml:space="preserve"> travaux</w:t>
      </w:r>
      <w:commentRangeEnd w:id="74"/>
      <w:r w:rsidR="00755FD4">
        <w:rPr>
          <w:rStyle w:val="Marquedecommentaire"/>
        </w:rPr>
        <w:commentReference w:id="74"/>
      </w:r>
      <w:r w:rsidRPr="000E2767">
        <w:rPr>
          <w:sz w:val="26"/>
          <w:szCs w:val="26"/>
          <w:lang w:eastAsia="fr-FR" w:bidi="fr-FR"/>
        </w:rPr>
        <w:t>.</w:t>
      </w:r>
    </w:p>
    <w:p w14:paraId="3C74EB7B" w14:textId="1E60EDC7" w:rsidR="00753DD1" w:rsidRPr="000E2767" w:rsidRDefault="00753DD1">
      <w:pPr>
        <w:numPr>
          <w:ilvl w:val="0"/>
          <w:numId w:val="44"/>
        </w:numPr>
        <w:tabs>
          <w:tab w:val="left" w:pos="720"/>
        </w:tabs>
        <w:jc w:val="both"/>
        <w:rPr>
          <w:sz w:val="26"/>
          <w:szCs w:val="26"/>
          <w:lang w:eastAsia="fr-FR" w:bidi="fr-FR"/>
        </w:rPr>
      </w:pPr>
      <w:r w:rsidRPr="000E2767">
        <w:rPr>
          <w:b/>
          <w:bCs/>
          <w:sz w:val="26"/>
          <w:szCs w:val="26"/>
          <w:lang w:eastAsia="fr-FR" w:bidi="fr-FR"/>
        </w:rPr>
        <w:t xml:space="preserve">Assistance à la Passation des Marchés (Travaux et Prestations) </w:t>
      </w:r>
    </w:p>
    <w:p w14:paraId="6C7AB169" w14:textId="1FB8E261" w:rsidR="00753DD1" w:rsidRPr="000E2767" w:rsidRDefault="00753DD1">
      <w:pPr>
        <w:numPr>
          <w:ilvl w:val="1"/>
          <w:numId w:val="44"/>
        </w:numPr>
        <w:tabs>
          <w:tab w:val="left" w:pos="720"/>
        </w:tabs>
        <w:jc w:val="both"/>
        <w:rPr>
          <w:sz w:val="26"/>
          <w:szCs w:val="26"/>
          <w:lang w:eastAsia="fr-FR" w:bidi="fr-FR"/>
        </w:rPr>
      </w:pPr>
      <w:r w:rsidRPr="000E2767">
        <w:rPr>
          <w:sz w:val="26"/>
          <w:szCs w:val="26"/>
          <w:lang w:eastAsia="fr-FR" w:bidi="fr-FR"/>
        </w:rPr>
        <w:t>Assister l'ANESRIF dans la procédure de lancement des avis d’appel d’offres</w:t>
      </w:r>
    </w:p>
    <w:p w14:paraId="39F50048" w14:textId="007C9A8E" w:rsidR="00753DD1" w:rsidRPr="000E2767" w:rsidRDefault="00A0178D">
      <w:pPr>
        <w:numPr>
          <w:ilvl w:val="1"/>
          <w:numId w:val="44"/>
        </w:numPr>
        <w:tabs>
          <w:tab w:val="left" w:pos="720"/>
        </w:tabs>
        <w:jc w:val="both"/>
        <w:rPr>
          <w:sz w:val="26"/>
          <w:szCs w:val="26"/>
          <w:lang w:eastAsia="fr-FR" w:bidi="fr-FR"/>
        </w:rPr>
      </w:pPr>
      <w:r>
        <w:rPr>
          <w:sz w:val="26"/>
          <w:szCs w:val="26"/>
          <w:lang w:eastAsia="fr-FR" w:bidi="fr-FR"/>
        </w:rPr>
        <w:lastRenderedPageBreak/>
        <w:t>Participer à</w:t>
      </w:r>
      <w:r w:rsidRPr="000E2767">
        <w:rPr>
          <w:sz w:val="26"/>
          <w:szCs w:val="26"/>
          <w:lang w:eastAsia="fr-FR" w:bidi="fr-FR"/>
        </w:rPr>
        <w:t xml:space="preserve"> </w:t>
      </w:r>
      <w:r w:rsidR="00753DD1" w:rsidRPr="000E2767">
        <w:rPr>
          <w:sz w:val="26"/>
          <w:szCs w:val="26"/>
          <w:lang w:eastAsia="fr-FR" w:bidi="fr-FR"/>
        </w:rPr>
        <w:t xml:space="preserve">l'analyse des offres techniques et financières des marchés (travaux et </w:t>
      </w:r>
      <w:r w:rsidR="00BA2547" w:rsidRPr="00016B36">
        <w:rPr>
          <w:sz w:val="26"/>
          <w:szCs w:val="26"/>
          <w:lang w:eastAsia="fr-FR" w:bidi="fr-FR"/>
        </w:rPr>
        <w:t xml:space="preserve">services de </w:t>
      </w:r>
      <w:r w:rsidR="00753DD1" w:rsidRPr="000E2767">
        <w:rPr>
          <w:sz w:val="26"/>
          <w:szCs w:val="26"/>
          <w:lang w:eastAsia="fr-FR" w:bidi="fr-FR"/>
        </w:rPr>
        <w:t>consultants).</w:t>
      </w:r>
    </w:p>
    <w:p w14:paraId="07189CCE" w14:textId="77777777" w:rsidR="00753DD1" w:rsidRPr="000E2767" w:rsidRDefault="00753DD1">
      <w:pPr>
        <w:numPr>
          <w:ilvl w:val="1"/>
          <w:numId w:val="44"/>
        </w:numPr>
        <w:tabs>
          <w:tab w:val="left" w:pos="720"/>
        </w:tabs>
        <w:jc w:val="both"/>
        <w:rPr>
          <w:sz w:val="26"/>
          <w:szCs w:val="26"/>
          <w:lang w:eastAsia="fr-FR" w:bidi="fr-FR"/>
        </w:rPr>
      </w:pPr>
      <w:r w:rsidRPr="000E2767">
        <w:rPr>
          <w:sz w:val="26"/>
          <w:szCs w:val="26"/>
          <w:lang w:eastAsia="fr-FR" w:bidi="fr-FR"/>
        </w:rPr>
        <w:t>Fournir des avis techniques pour l'évaluation des offres et assister aux négociations avec les soumissionnaires retenus.</w:t>
      </w:r>
    </w:p>
    <w:p w14:paraId="56444BB9" w14:textId="078EBE2B" w:rsidR="00753DD1" w:rsidRPr="000E2767" w:rsidRDefault="00753DD1">
      <w:pPr>
        <w:numPr>
          <w:ilvl w:val="0"/>
          <w:numId w:val="44"/>
        </w:numPr>
        <w:tabs>
          <w:tab w:val="left" w:pos="720"/>
        </w:tabs>
        <w:jc w:val="both"/>
        <w:rPr>
          <w:sz w:val="26"/>
          <w:szCs w:val="26"/>
          <w:lang w:eastAsia="fr-FR" w:bidi="fr-FR"/>
        </w:rPr>
      </w:pPr>
      <w:r w:rsidRPr="000E2767">
        <w:rPr>
          <w:b/>
          <w:bCs/>
          <w:sz w:val="26"/>
          <w:szCs w:val="26"/>
          <w:lang w:eastAsia="fr-FR" w:bidi="fr-FR"/>
        </w:rPr>
        <w:t xml:space="preserve">Conformité aux Exigences du Bailleur de Fonds (Banque) </w:t>
      </w:r>
    </w:p>
    <w:p w14:paraId="1519DD97" w14:textId="20F50D99" w:rsidR="00753DD1" w:rsidRPr="000E2767" w:rsidRDefault="00753DD1">
      <w:pPr>
        <w:numPr>
          <w:ilvl w:val="1"/>
          <w:numId w:val="44"/>
        </w:numPr>
        <w:tabs>
          <w:tab w:val="left" w:pos="720"/>
        </w:tabs>
        <w:jc w:val="both"/>
        <w:rPr>
          <w:sz w:val="26"/>
          <w:szCs w:val="26"/>
          <w:lang w:eastAsia="fr-FR" w:bidi="fr-FR"/>
        </w:rPr>
      </w:pPr>
      <w:r w:rsidRPr="000E2767">
        <w:rPr>
          <w:sz w:val="26"/>
          <w:szCs w:val="26"/>
          <w:lang w:eastAsia="fr-FR" w:bidi="fr-FR"/>
        </w:rPr>
        <w:t xml:space="preserve">Recueillir, analyser et synthétiser les conditions et exigences assignées à l'agence d'exécution (ANESRIF) dans les documents validés (accords de prêt, documents </w:t>
      </w:r>
      <w:r w:rsidR="00502610" w:rsidRPr="00016B36">
        <w:rPr>
          <w:sz w:val="26"/>
          <w:szCs w:val="26"/>
          <w:lang w:eastAsia="fr-FR" w:bidi="fr-FR"/>
        </w:rPr>
        <w:t xml:space="preserve">relatifs aux aspects </w:t>
      </w:r>
      <w:r w:rsidR="003032ED" w:rsidRPr="00016B36">
        <w:rPr>
          <w:sz w:val="26"/>
          <w:szCs w:val="26"/>
          <w:lang w:eastAsia="fr-FR" w:bidi="fr-FR"/>
        </w:rPr>
        <w:t>environnementaux et sociaux</w:t>
      </w:r>
      <w:r w:rsidRPr="000E2767">
        <w:rPr>
          <w:sz w:val="26"/>
          <w:szCs w:val="26"/>
          <w:lang w:eastAsia="fr-FR" w:bidi="fr-FR"/>
        </w:rPr>
        <w:t>, rapports d'évaluation).</w:t>
      </w:r>
    </w:p>
    <w:p w14:paraId="1C56941E" w14:textId="77777777" w:rsidR="00753DD1" w:rsidRPr="000E2767" w:rsidRDefault="00753DD1">
      <w:pPr>
        <w:numPr>
          <w:ilvl w:val="1"/>
          <w:numId w:val="44"/>
        </w:numPr>
        <w:tabs>
          <w:tab w:val="left" w:pos="720"/>
        </w:tabs>
        <w:jc w:val="both"/>
        <w:rPr>
          <w:sz w:val="26"/>
          <w:szCs w:val="26"/>
          <w:lang w:eastAsia="fr-FR" w:bidi="fr-FR"/>
        </w:rPr>
      </w:pPr>
      <w:r w:rsidRPr="000E2767">
        <w:rPr>
          <w:sz w:val="26"/>
          <w:szCs w:val="26"/>
          <w:lang w:eastAsia="fr-FR" w:bidi="fr-FR"/>
        </w:rPr>
        <w:t>Proposer un Plan d'Action détaillé pour la mise en œuvre effective des mesures de conformité.</w:t>
      </w:r>
    </w:p>
    <w:p w14:paraId="407D0775" w14:textId="7D178BF8" w:rsidR="00753DD1" w:rsidRPr="000E2767" w:rsidRDefault="00586D64">
      <w:pPr>
        <w:numPr>
          <w:ilvl w:val="1"/>
          <w:numId w:val="44"/>
        </w:numPr>
        <w:tabs>
          <w:tab w:val="left" w:pos="720"/>
        </w:tabs>
        <w:jc w:val="both"/>
        <w:rPr>
          <w:sz w:val="26"/>
          <w:szCs w:val="26"/>
          <w:lang w:eastAsia="fr-FR" w:bidi="fr-FR"/>
        </w:rPr>
      </w:pPr>
      <w:r w:rsidRPr="000E2767">
        <w:rPr>
          <w:sz w:val="26"/>
          <w:szCs w:val="26"/>
          <w:lang w:eastAsia="fr-FR" w:bidi="fr-FR"/>
        </w:rPr>
        <w:t>Rédiger</w:t>
      </w:r>
      <w:r w:rsidR="00753DD1" w:rsidRPr="000E2767">
        <w:rPr>
          <w:sz w:val="26"/>
          <w:szCs w:val="26"/>
          <w:lang w:eastAsia="fr-FR" w:bidi="fr-FR"/>
        </w:rPr>
        <w:t xml:space="preserve"> les rapports périodiques exigés par la Banque.</w:t>
      </w:r>
    </w:p>
    <w:p w14:paraId="6153F3F7" w14:textId="77777777" w:rsidR="00753DD1" w:rsidRPr="000E2767" w:rsidRDefault="00753DD1" w:rsidP="00753DD1">
      <w:pPr>
        <w:tabs>
          <w:tab w:val="left" w:pos="720"/>
        </w:tabs>
        <w:ind w:left="1440"/>
        <w:jc w:val="both"/>
        <w:rPr>
          <w:sz w:val="12"/>
          <w:szCs w:val="12"/>
          <w:lang w:eastAsia="fr-FR" w:bidi="fr-FR"/>
        </w:rPr>
      </w:pPr>
    </w:p>
    <w:p w14:paraId="1793F510" w14:textId="77777777" w:rsidR="00753DD1" w:rsidRPr="000E2767" w:rsidRDefault="00753DD1" w:rsidP="00753DD1">
      <w:pPr>
        <w:tabs>
          <w:tab w:val="left" w:pos="720"/>
        </w:tabs>
        <w:jc w:val="both"/>
        <w:rPr>
          <w:b/>
          <w:bCs/>
          <w:sz w:val="26"/>
          <w:szCs w:val="26"/>
          <w:lang w:eastAsia="fr-FR" w:bidi="fr-FR"/>
        </w:rPr>
      </w:pPr>
      <w:r w:rsidRPr="000E2767">
        <w:rPr>
          <w:b/>
          <w:bCs/>
          <w:sz w:val="26"/>
          <w:szCs w:val="26"/>
          <w:lang w:eastAsia="fr-FR" w:bidi="fr-FR"/>
        </w:rPr>
        <w:t>b) Phase de Réalisation (Pendant l'Exécution des Travaux)</w:t>
      </w:r>
    </w:p>
    <w:p w14:paraId="222D2D52" w14:textId="77777777" w:rsidR="00753DD1" w:rsidRPr="000E2767" w:rsidRDefault="00753DD1" w:rsidP="00753DD1">
      <w:pPr>
        <w:tabs>
          <w:tab w:val="left" w:pos="720"/>
        </w:tabs>
        <w:jc w:val="both"/>
        <w:rPr>
          <w:sz w:val="26"/>
          <w:szCs w:val="26"/>
          <w:lang w:eastAsia="fr-FR" w:bidi="fr-FR"/>
        </w:rPr>
      </w:pPr>
      <w:r w:rsidRPr="000E2767">
        <w:rPr>
          <w:sz w:val="26"/>
          <w:szCs w:val="26"/>
          <w:lang w:eastAsia="fr-FR" w:bidi="fr-FR"/>
        </w:rPr>
        <w:t>Le Consultant assurera une continuité parfaite des prestations et une coordination optimale entre les différents intervenants du projet.</w:t>
      </w:r>
    </w:p>
    <w:p w14:paraId="3A3079B5" w14:textId="0A22270E" w:rsidR="00753DD1" w:rsidRPr="000E2767" w:rsidRDefault="00753DD1">
      <w:pPr>
        <w:numPr>
          <w:ilvl w:val="0"/>
          <w:numId w:val="45"/>
        </w:numPr>
        <w:tabs>
          <w:tab w:val="left" w:pos="720"/>
        </w:tabs>
        <w:jc w:val="both"/>
        <w:rPr>
          <w:sz w:val="26"/>
          <w:szCs w:val="26"/>
          <w:lang w:eastAsia="fr-FR" w:bidi="fr-FR"/>
        </w:rPr>
      </w:pPr>
      <w:r w:rsidRPr="000E2767">
        <w:rPr>
          <w:b/>
          <w:bCs/>
          <w:sz w:val="26"/>
          <w:szCs w:val="26"/>
          <w:lang w:eastAsia="fr-FR" w:bidi="fr-FR"/>
        </w:rPr>
        <w:t xml:space="preserve">Gestion Technique et Contractuelle des Marchés </w:t>
      </w:r>
    </w:p>
    <w:p w14:paraId="70B9E334" w14:textId="5B40F6BC" w:rsidR="00753DD1" w:rsidRPr="000E2767" w:rsidRDefault="00216055">
      <w:pPr>
        <w:numPr>
          <w:ilvl w:val="1"/>
          <w:numId w:val="45"/>
        </w:numPr>
        <w:tabs>
          <w:tab w:val="left" w:pos="720"/>
        </w:tabs>
        <w:jc w:val="both"/>
        <w:rPr>
          <w:sz w:val="26"/>
          <w:szCs w:val="26"/>
          <w:lang w:eastAsia="fr-FR" w:bidi="fr-FR"/>
        </w:rPr>
      </w:pPr>
      <w:r w:rsidRPr="00016B36">
        <w:rPr>
          <w:sz w:val="26"/>
          <w:szCs w:val="26"/>
          <w:lang w:eastAsia="fr-FR" w:bidi="fr-FR"/>
        </w:rPr>
        <w:t>Assurer l’e</w:t>
      </w:r>
      <w:r w:rsidR="00753DD1" w:rsidRPr="000E2767">
        <w:rPr>
          <w:sz w:val="26"/>
          <w:szCs w:val="26"/>
          <w:lang w:eastAsia="fr-FR" w:bidi="fr-FR"/>
        </w:rPr>
        <w:t xml:space="preserve">xpertise et </w:t>
      </w:r>
      <w:r w:rsidRPr="00016B36">
        <w:rPr>
          <w:sz w:val="26"/>
          <w:szCs w:val="26"/>
          <w:lang w:eastAsia="fr-FR" w:bidi="fr-FR"/>
        </w:rPr>
        <w:t>la</w:t>
      </w:r>
      <w:r w:rsidRPr="000E2767">
        <w:rPr>
          <w:sz w:val="26"/>
          <w:szCs w:val="26"/>
          <w:lang w:eastAsia="fr-FR" w:bidi="fr-FR"/>
        </w:rPr>
        <w:t xml:space="preserve"> </w:t>
      </w:r>
      <w:r w:rsidR="00753DD1" w:rsidRPr="000E2767">
        <w:rPr>
          <w:sz w:val="26"/>
          <w:szCs w:val="26"/>
          <w:lang w:eastAsia="fr-FR" w:bidi="fr-FR"/>
        </w:rPr>
        <w:t>revue des études d'APD de base.</w:t>
      </w:r>
    </w:p>
    <w:p w14:paraId="264E228D" w14:textId="16AFF13C" w:rsidR="00753DD1" w:rsidRPr="000E2767" w:rsidRDefault="00753DD1">
      <w:pPr>
        <w:numPr>
          <w:ilvl w:val="1"/>
          <w:numId w:val="45"/>
        </w:numPr>
        <w:tabs>
          <w:tab w:val="left" w:pos="720"/>
        </w:tabs>
        <w:jc w:val="both"/>
        <w:rPr>
          <w:sz w:val="26"/>
          <w:szCs w:val="26"/>
          <w:lang w:eastAsia="fr-FR" w:bidi="fr-FR"/>
        </w:rPr>
      </w:pPr>
      <w:r w:rsidRPr="000E2767">
        <w:rPr>
          <w:sz w:val="26"/>
          <w:szCs w:val="26"/>
          <w:lang w:eastAsia="fr-FR" w:bidi="fr-FR"/>
        </w:rPr>
        <w:t>Accompagne</w:t>
      </w:r>
      <w:r w:rsidR="004942CD" w:rsidRPr="00016B36">
        <w:rPr>
          <w:sz w:val="26"/>
          <w:szCs w:val="26"/>
          <w:lang w:eastAsia="fr-FR" w:bidi="fr-FR"/>
        </w:rPr>
        <w:t>r</w:t>
      </w:r>
      <w:r w:rsidR="004942CD" w:rsidRPr="000E2767">
        <w:rPr>
          <w:sz w:val="26"/>
          <w:szCs w:val="26"/>
          <w:lang w:eastAsia="fr-FR" w:bidi="fr-FR"/>
        </w:rPr>
        <w:t xml:space="preserve"> </w:t>
      </w:r>
      <w:r w:rsidR="004942CD" w:rsidRPr="00016B36">
        <w:rPr>
          <w:sz w:val="26"/>
          <w:szCs w:val="26"/>
          <w:lang w:eastAsia="fr-FR" w:bidi="fr-FR"/>
        </w:rPr>
        <w:t xml:space="preserve">de façon </w:t>
      </w:r>
      <w:r w:rsidRPr="000E2767">
        <w:rPr>
          <w:sz w:val="26"/>
          <w:szCs w:val="26"/>
          <w:lang w:eastAsia="fr-FR" w:bidi="fr-FR"/>
        </w:rPr>
        <w:t>continu</w:t>
      </w:r>
      <w:r w:rsidR="004942CD" w:rsidRPr="00016B36">
        <w:rPr>
          <w:sz w:val="26"/>
          <w:szCs w:val="26"/>
          <w:lang w:eastAsia="fr-FR" w:bidi="fr-FR"/>
        </w:rPr>
        <w:t>e</w:t>
      </w:r>
      <w:r w:rsidRPr="000E2767">
        <w:rPr>
          <w:sz w:val="26"/>
          <w:szCs w:val="26"/>
          <w:lang w:eastAsia="fr-FR" w:bidi="fr-FR"/>
        </w:rPr>
        <w:t xml:space="preserve"> </w:t>
      </w:r>
      <w:r w:rsidR="004942CD" w:rsidRPr="00016B36">
        <w:rPr>
          <w:sz w:val="26"/>
          <w:szCs w:val="26"/>
          <w:lang w:eastAsia="fr-FR" w:bidi="fr-FR"/>
        </w:rPr>
        <w:t>le</w:t>
      </w:r>
      <w:r w:rsidR="004942CD" w:rsidRPr="000E2767">
        <w:rPr>
          <w:sz w:val="26"/>
          <w:szCs w:val="26"/>
          <w:lang w:eastAsia="fr-FR" w:bidi="fr-FR"/>
        </w:rPr>
        <w:t xml:space="preserve"> </w:t>
      </w:r>
      <w:r w:rsidRPr="000E2767">
        <w:rPr>
          <w:sz w:val="26"/>
          <w:szCs w:val="26"/>
          <w:lang w:eastAsia="fr-FR" w:bidi="fr-FR"/>
        </w:rPr>
        <w:t>Maître d’ouvrage par des avis techniques et juridiques.</w:t>
      </w:r>
    </w:p>
    <w:p w14:paraId="1E903AFD" w14:textId="66468268" w:rsidR="00753DD1" w:rsidRPr="000E2767" w:rsidRDefault="00753DD1">
      <w:pPr>
        <w:numPr>
          <w:ilvl w:val="1"/>
          <w:numId w:val="45"/>
        </w:numPr>
        <w:tabs>
          <w:tab w:val="left" w:pos="720"/>
        </w:tabs>
        <w:jc w:val="both"/>
        <w:rPr>
          <w:sz w:val="26"/>
          <w:szCs w:val="26"/>
          <w:lang w:eastAsia="fr-FR" w:bidi="fr-FR"/>
        </w:rPr>
      </w:pPr>
      <w:r w:rsidRPr="00016B36">
        <w:rPr>
          <w:sz w:val="26"/>
          <w:szCs w:val="26"/>
          <w:lang w:eastAsia="fr-FR" w:bidi="fr-FR"/>
        </w:rPr>
        <w:t>M</w:t>
      </w:r>
      <w:r w:rsidR="00CE2375" w:rsidRPr="00016B36">
        <w:rPr>
          <w:sz w:val="26"/>
          <w:szCs w:val="26"/>
          <w:lang w:eastAsia="fr-FR" w:bidi="fr-FR"/>
        </w:rPr>
        <w:t>ettre</w:t>
      </w:r>
      <w:r w:rsidRPr="000E2767">
        <w:rPr>
          <w:sz w:val="26"/>
          <w:szCs w:val="26"/>
          <w:lang w:eastAsia="fr-FR" w:bidi="fr-FR"/>
        </w:rPr>
        <w:t xml:space="preserve"> à disposition des référentiels, normes techniques et procédures d'application.</w:t>
      </w:r>
    </w:p>
    <w:p w14:paraId="1E33C57E" w14:textId="3A05B024" w:rsidR="00753DD1" w:rsidRPr="000E2767" w:rsidRDefault="009005D8">
      <w:pPr>
        <w:numPr>
          <w:ilvl w:val="1"/>
          <w:numId w:val="45"/>
        </w:numPr>
        <w:tabs>
          <w:tab w:val="left" w:pos="720"/>
        </w:tabs>
        <w:jc w:val="both"/>
        <w:rPr>
          <w:sz w:val="26"/>
          <w:szCs w:val="26"/>
          <w:lang w:eastAsia="fr-FR" w:bidi="fr-FR"/>
        </w:rPr>
      </w:pPr>
      <w:r w:rsidRPr="00016B36">
        <w:rPr>
          <w:sz w:val="26"/>
          <w:szCs w:val="26"/>
          <w:lang w:eastAsia="fr-FR" w:bidi="fr-FR"/>
        </w:rPr>
        <w:t>Assurer la g</w:t>
      </w:r>
      <w:r w:rsidR="00753DD1" w:rsidRPr="000E2767">
        <w:rPr>
          <w:sz w:val="26"/>
          <w:szCs w:val="26"/>
          <w:lang w:eastAsia="fr-FR" w:bidi="fr-FR"/>
        </w:rPr>
        <w:t>estion des contraintes, résolution des problématiques techniques, et traitement des non-conformités.</w:t>
      </w:r>
    </w:p>
    <w:p w14:paraId="432C347C" w14:textId="2E331665" w:rsidR="00753DD1" w:rsidRPr="000E2767" w:rsidRDefault="00753DD1">
      <w:pPr>
        <w:numPr>
          <w:ilvl w:val="1"/>
          <w:numId w:val="45"/>
        </w:numPr>
        <w:tabs>
          <w:tab w:val="left" w:pos="720"/>
        </w:tabs>
        <w:jc w:val="both"/>
        <w:rPr>
          <w:sz w:val="26"/>
          <w:szCs w:val="26"/>
          <w:lang w:eastAsia="fr-FR" w:bidi="fr-FR"/>
        </w:rPr>
      </w:pPr>
      <w:r w:rsidRPr="00016B36">
        <w:rPr>
          <w:sz w:val="26"/>
          <w:szCs w:val="26"/>
          <w:lang w:eastAsia="fr-FR" w:bidi="fr-FR"/>
        </w:rPr>
        <w:t>Arbitr</w:t>
      </w:r>
      <w:r w:rsidR="00002F38" w:rsidRPr="00016B36">
        <w:rPr>
          <w:sz w:val="26"/>
          <w:szCs w:val="26"/>
          <w:lang w:eastAsia="fr-FR" w:bidi="fr-FR"/>
        </w:rPr>
        <w:t xml:space="preserve">er </w:t>
      </w:r>
      <w:r w:rsidRPr="000E2767">
        <w:rPr>
          <w:sz w:val="26"/>
          <w:szCs w:val="26"/>
          <w:lang w:eastAsia="fr-FR" w:bidi="fr-FR"/>
        </w:rPr>
        <w:t>des divergences d'avis techniques entre la Maîtrise d'œuvre et l'entreprise de réalisation.</w:t>
      </w:r>
    </w:p>
    <w:p w14:paraId="11E65E5A" w14:textId="07431F30" w:rsidR="00753DD1" w:rsidRPr="000E2767" w:rsidRDefault="00753DD1">
      <w:pPr>
        <w:numPr>
          <w:ilvl w:val="0"/>
          <w:numId w:val="45"/>
        </w:numPr>
        <w:tabs>
          <w:tab w:val="left" w:pos="720"/>
        </w:tabs>
        <w:jc w:val="both"/>
        <w:rPr>
          <w:sz w:val="26"/>
          <w:szCs w:val="26"/>
          <w:lang w:eastAsia="fr-FR" w:bidi="fr-FR"/>
        </w:rPr>
      </w:pPr>
      <w:r w:rsidRPr="000E2767">
        <w:rPr>
          <w:b/>
          <w:bCs/>
          <w:sz w:val="26"/>
          <w:szCs w:val="26"/>
          <w:lang w:eastAsia="fr-FR" w:bidi="fr-FR"/>
        </w:rPr>
        <w:t xml:space="preserve">Pilotage de Projet et </w:t>
      </w:r>
      <w:proofErr w:type="spellStart"/>
      <w:r w:rsidRPr="000E2767">
        <w:rPr>
          <w:b/>
          <w:bCs/>
          <w:sz w:val="26"/>
          <w:szCs w:val="26"/>
          <w:lang w:eastAsia="fr-FR" w:bidi="fr-FR"/>
        </w:rPr>
        <w:t>Reporting</w:t>
      </w:r>
      <w:proofErr w:type="spellEnd"/>
      <w:r w:rsidRPr="000E2767">
        <w:rPr>
          <w:b/>
          <w:bCs/>
          <w:sz w:val="26"/>
          <w:szCs w:val="26"/>
          <w:lang w:eastAsia="fr-FR" w:bidi="fr-FR"/>
        </w:rPr>
        <w:t xml:space="preserve"> </w:t>
      </w:r>
    </w:p>
    <w:p w14:paraId="4DBE6C59" w14:textId="036A00F2" w:rsidR="00753DD1" w:rsidRDefault="00753DD1">
      <w:pPr>
        <w:numPr>
          <w:ilvl w:val="1"/>
          <w:numId w:val="45"/>
        </w:numPr>
        <w:tabs>
          <w:tab w:val="left" w:pos="720"/>
        </w:tabs>
        <w:jc w:val="both"/>
        <w:rPr>
          <w:sz w:val="26"/>
          <w:szCs w:val="26"/>
          <w:lang w:eastAsia="fr-FR" w:bidi="fr-FR"/>
        </w:rPr>
      </w:pPr>
      <w:r w:rsidRPr="00016B36">
        <w:rPr>
          <w:sz w:val="26"/>
          <w:szCs w:val="26"/>
          <w:lang w:eastAsia="fr-FR" w:bidi="fr-FR"/>
        </w:rPr>
        <w:t>M</w:t>
      </w:r>
      <w:r w:rsidR="006303DC" w:rsidRPr="00016B36">
        <w:rPr>
          <w:sz w:val="26"/>
          <w:szCs w:val="26"/>
          <w:lang w:eastAsia="fr-FR" w:bidi="fr-FR"/>
        </w:rPr>
        <w:t xml:space="preserve">ettre </w:t>
      </w:r>
      <w:r w:rsidRPr="000E2767">
        <w:rPr>
          <w:sz w:val="26"/>
          <w:szCs w:val="26"/>
          <w:lang w:eastAsia="fr-FR" w:bidi="fr-FR"/>
        </w:rPr>
        <w:t>en place des procédures de programmation, planification et organisation du projet.</w:t>
      </w:r>
    </w:p>
    <w:p w14:paraId="6979E403" w14:textId="777B1FB8" w:rsidR="00682815" w:rsidRPr="000E2767" w:rsidRDefault="00682815">
      <w:pPr>
        <w:numPr>
          <w:ilvl w:val="1"/>
          <w:numId w:val="45"/>
        </w:numPr>
        <w:tabs>
          <w:tab w:val="left" w:pos="720"/>
        </w:tabs>
        <w:jc w:val="both"/>
        <w:rPr>
          <w:sz w:val="26"/>
          <w:szCs w:val="26"/>
          <w:lang w:eastAsia="fr-FR" w:bidi="fr-FR"/>
        </w:rPr>
      </w:pPr>
      <w:r>
        <w:rPr>
          <w:sz w:val="26"/>
          <w:szCs w:val="26"/>
          <w:lang w:eastAsia="fr-FR" w:bidi="fr-FR"/>
        </w:rPr>
        <w:t xml:space="preserve">Proposer et </w:t>
      </w:r>
      <w:r w:rsidR="00781291">
        <w:rPr>
          <w:sz w:val="26"/>
          <w:szCs w:val="26"/>
          <w:lang w:eastAsia="fr-FR" w:bidi="fr-FR"/>
        </w:rPr>
        <w:t>mettre en</w:t>
      </w:r>
      <w:r>
        <w:rPr>
          <w:sz w:val="26"/>
          <w:szCs w:val="26"/>
          <w:lang w:eastAsia="fr-FR" w:bidi="fr-FR"/>
        </w:rPr>
        <w:t xml:space="preserve"> place un plan et un système d’archivage ainsi qu’une plate-forme de Gestion Electronique de </w:t>
      </w:r>
      <w:r w:rsidR="00ED60E3">
        <w:rPr>
          <w:sz w:val="26"/>
          <w:szCs w:val="26"/>
          <w:lang w:eastAsia="fr-FR" w:bidi="fr-FR"/>
        </w:rPr>
        <w:t>Documents</w:t>
      </w:r>
      <w:r>
        <w:rPr>
          <w:sz w:val="26"/>
          <w:szCs w:val="26"/>
          <w:lang w:eastAsia="fr-FR" w:bidi="fr-FR"/>
        </w:rPr>
        <w:t xml:space="preserve"> (GED)</w:t>
      </w:r>
      <w:r w:rsidR="00ED60E3">
        <w:rPr>
          <w:sz w:val="26"/>
          <w:szCs w:val="26"/>
          <w:lang w:eastAsia="fr-FR" w:bidi="fr-FR"/>
        </w:rPr>
        <w:t> ;</w:t>
      </w:r>
    </w:p>
    <w:p w14:paraId="1D4F8161" w14:textId="2E3A267D" w:rsidR="00753DD1" w:rsidRPr="000E2767" w:rsidRDefault="00753DD1">
      <w:pPr>
        <w:numPr>
          <w:ilvl w:val="1"/>
          <w:numId w:val="45"/>
        </w:numPr>
        <w:tabs>
          <w:tab w:val="left" w:pos="720"/>
        </w:tabs>
        <w:jc w:val="both"/>
        <w:rPr>
          <w:sz w:val="26"/>
          <w:szCs w:val="26"/>
          <w:lang w:eastAsia="fr-FR" w:bidi="fr-FR"/>
        </w:rPr>
      </w:pPr>
      <w:r w:rsidRPr="00016B36">
        <w:rPr>
          <w:sz w:val="26"/>
          <w:szCs w:val="26"/>
          <w:lang w:eastAsia="fr-FR" w:bidi="fr-FR"/>
        </w:rPr>
        <w:t>Suiv</w:t>
      </w:r>
      <w:r w:rsidR="006303DC" w:rsidRPr="00016B36">
        <w:rPr>
          <w:sz w:val="26"/>
          <w:szCs w:val="26"/>
          <w:lang w:eastAsia="fr-FR" w:bidi="fr-FR"/>
        </w:rPr>
        <w:t>re</w:t>
      </w:r>
      <w:r w:rsidRPr="000E2767">
        <w:rPr>
          <w:sz w:val="26"/>
          <w:szCs w:val="26"/>
          <w:lang w:eastAsia="fr-FR" w:bidi="fr-FR"/>
        </w:rPr>
        <w:t xml:space="preserve"> et analyse</w:t>
      </w:r>
      <w:r w:rsidR="006303DC" w:rsidRPr="00016B36">
        <w:rPr>
          <w:sz w:val="26"/>
          <w:szCs w:val="26"/>
          <w:lang w:eastAsia="fr-FR" w:bidi="fr-FR"/>
        </w:rPr>
        <w:t>r</w:t>
      </w:r>
      <w:r w:rsidRPr="000E2767">
        <w:rPr>
          <w:sz w:val="26"/>
          <w:szCs w:val="26"/>
          <w:lang w:eastAsia="fr-FR" w:bidi="fr-FR"/>
        </w:rPr>
        <w:t xml:space="preserve"> </w:t>
      </w:r>
      <w:r w:rsidR="009F3186" w:rsidRPr="00016B36">
        <w:rPr>
          <w:sz w:val="26"/>
          <w:szCs w:val="26"/>
          <w:lang w:eastAsia="fr-FR" w:bidi="fr-FR"/>
        </w:rPr>
        <w:t>l</w:t>
      </w:r>
      <w:r w:rsidRPr="000E2767">
        <w:rPr>
          <w:sz w:val="26"/>
          <w:szCs w:val="26"/>
          <w:lang w:eastAsia="fr-FR" w:bidi="fr-FR"/>
        </w:rPr>
        <w:t xml:space="preserve">es coûts, </w:t>
      </w:r>
      <w:r w:rsidR="009F3186" w:rsidRPr="00016B36">
        <w:rPr>
          <w:sz w:val="26"/>
          <w:szCs w:val="26"/>
          <w:lang w:eastAsia="fr-FR" w:bidi="fr-FR"/>
        </w:rPr>
        <w:t>l</w:t>
      </w:r>
      <w:r w:rsidRPr="000E2767">
        <w:rPr>
          <w:sz w:val="26"/>
          <w:szCs w:val="26"/>
          <w:lang w:eastAsia="fr-FR" w:bidi="fr-FR"/>
        </w:rPr>
        <w:t>es délais et l’avancement, avec proposition de Plans de Rattrapage en cas de retards ou d'écarts.</w:t>
      </w:r>
    </w:p>
    <w:p w14:paraId="0E23210F" w14:textId="4741E3EC" w:rsidR="00753DD1" w:rsidRDefault="00753DD1">
      <w:pPr>
        <w:numPr>
          <w:ilvl w:val="1"/>
          <w:numId w:val="45"/>
        </w:numPr>
        <w:tabs>
          <w:tab w:val="left" w:pos="720"/>
        </w:tabs>
        <w:jc w:val="both"/>
        <w:rPr>
          <w:sz w:val="26"/>
          <w:szCs w:val="26"/>
          <w:lang w:eastAsia="fr-FR" w:bidi="fr-FR"/>
        </w:rPr>
      </w:pPr>
      <w:r w:rsidRPr="00016B36">
        <w:rPr>
          <w:sz w:val="26"/>
          <w:szCs w:val="26"/>
          <w:lang w:eastAsia="fr-FR" w:bidi="fr-FR"/>
        </w:rPr>
        <w:t>Réd</w:t>
      </w:r>
      <w:r w:rsidR="009E0510" w:rsidRPr="00016B36">
        <w:rPr>
          <w:sz w:val="26"/>
          <w:szCs w:val="26"/>
          <w:lang w:eastAsia="fr-FR" w:bidi="fr-FR"/>
        </w:rPr>
        <w:t xml:space="preserve">iger </w:t>
      </w:r>
      <w:r w:rsidRPr="000E2767">
        <w:rPr>
          <w:sz w:val="26"/>
          <w:szCs w:val="26"/>
          <w:lang w:eastAsia="fr-FR" w:bidi="fr-FR"/>
        </w:rPr>
        <w:t xml:space="preserve">des rapports périodiques </w:t>
      </w:r>
      <w:proofErr w:type="gramStart"/>
      <w:r w:rsidRPr="000E2767">
        <w:rPr>
          <w:sz w:val="26"/>
          <w:szCs w:val="26"/>
          <w:lang w:eastAsia="fr-FR" w:bidi="fr-FR"/>
        </w:rPr>
        <w:t xml:space="preserve">du </w:t>
      </w:r>
      <w:r w:rsidR="001F48A7">
        <w:rPr>
          <w:sz w:val="26"/>
          <w:szCs w:val="26"/>
          <w:lang w:eastAsia="fr-FR" w:bidi="fr-FR"/>
        </w:rPr>
        <w:t xml:space="preserve"> </w:t>
      </w:r>
      <w:r w:rsidR="00781291" w:rsidRPr="000E2767">
        <w:rPr>
          <w:sz w:val="26"/>
          <w:szCs w:val="26"/>
          <w:lang w:eastAsia="fr-FR" w:bidi="fr-FR"/>
        </w:rPr>
        <w:t>pro</w:t>
      </w:r>
      <w:r w:rsidR="00781291">
        <w:rPr>
          <w:sz w:val="26"/>
          <w:szCs w:val="26"/>
          <w:lang w:eastAsia="fr-FR" w:bidi="fr-FR"/>
        </w:rPr>
        <w:t>jet</w:t>
      </w:r>
      <w:proofErr w:type="gramEnd"/>
      <w:r w:rsidR="00781291" w:rsidRPr="000E2767">
        <w:rPr>
          <w:sz w:val="26"/>
          <w:szCs w:val="26"/>
          <w:lang w:eastAsia="fr-FR" w:bidi="fr-FR"/>
        </w:rPr>
        <w:t xml:space="preserve"> </w:t>
      </w:r>
      <w:r w:rsidRPr="000E2767">
        <w:rPr>
          <w:sz w:val="26"/>
          <w:szCs w:val="26"/>
          <w:lang w:eastAsia="fr-FR" w:bidi="fr-FR"/>
        </w:rPr>
        <w:t>exigés par la Banque (Rapports</w:t>
      </w:r>
      <w:r w:rsidR="00C61D98" w:rsidRPr="000E2767">
        <w:rPr>
          <w:sz w:val="26"/>
          <w:szCs w:val="26"/>
          <w:lang w:eastAsia="fr-FR" w:bidi="fr-FR"/>
        </w:rPr>
        <w:t xml:space="preserve"> </w:t>
      </w:r>
      <w:r w:rsidRPr="000E2767">
        <w:rPr>
          <w:sz w:val="26"/>
          <w:szCs w:val="26"/>
          <w:lang w:eastAsia="fr-FR" w:bidi="fr-FR"/>
        </w:rPr>
        <w:t>d'Avancement, Rapports Financiers Intermédiaires, Rapports E&amp;S mensuels et annuels</w:t>
      </w:r>
      <w:r w:rsidR="00C61D98" w:rsidRPr="000E2767">
        <w:rPr>
          <w:sz w:val="26"/>
          <w:szCs w:val="26"/>
          <w:lang w:eastAsia="fr-FR" w:bidi="fr-FR"/>
        </w:rPr>
        <w:t>, ...</w:t>
      </w:r>
      <w:r w:rsidRPr="000E2767">
        <w:rPr>
          <w:sz w:val="26"/>
          <w:szCs w:val="26"/>
          <w:lang w:eastAsia="fr-FR" w:bidi="fr-FR"/>
        </w:rPr>
        <w:t>).</w:t>
      </w:r>
    </w:p>
    <w:p w14:paraId="23AC092C" w14:textId="45D1A043" w:rsidR="001F48A7" w:rsidRPr="000E2767" w:rsidRDefault="001F48A7">
      <w:pPr>
        <w:numPr>
          <w:ilvl w:val="1"/>
          <w:numId w:val="45"/>
        </w:numPr>
        <w:tabs>
          <w:tab w:val="left" w:pos="720"/>
        </w:tabs>
        <w:jc w:val="both"/>
        <w:rPr>
          <w:sz w:val="26"/>
          <w:szCs w:val="26"/>
          <w:lang w:eastAsia="fr-FR" w:bidi="fr-FR"/>
        </w:rPr>
      </w:pPr>
      <w:r>
        <w:rPr>
          <w:sz w:val="26"/>
          <w:szCs w:val="26"/>
          <w:lang w:eastAsia="fr-FR" w:bidi="fr-FR"/>
        </w:rPr>
        <w:t xml:space="preserve">Mettre en place un tableau de bord pour le suivi de la </w:t>
      </w:r>
      <w:r w:rsidR="00565BEF">
        <w:rPr>
          <w:sz w:val="26"/>
          <w:szCs w:val="26"/>
          <w:lang w:eastAsia="fr-FR" w:bidi="fr-FR"/>
        </w:rPr>
        <w:t>mise en œuvre des recommandations issues des missions de supervision des bailleurs de fonds ;</w:t>
      </w:r>
    </w:p>
    <w:p w14:paraId="74B8067A" w14:textId="00FD7E12" w:rsidR="00753DD1" w:rsidRPr="000E2767" w:rsidRDefault="00753DD1">
      <w:pPr>
        <w:numPr>
          <w:ilvl w:val="0"/>
          <w:numId w:val="45"/>
        </w:numPr>
        <w:tabs>
          <w:tab w:val="left" w:pos="720"/>
        </w:tabs>
        <w:jc w:val="both"/>
        <w:rPr>
          <w:sz w:val="26"/>
          <w:szCs w:val="26"/>
          <w:lang w:eastAsia="fr-FR" w:bidi="fr-FR"/>
        </w:rPr>
      </w:pPr>
      <w:r w:rsidRPr="000E2767">
        <w:rPr>
          <w:b/>
          <w:bCs/>
          <w:sz w:val="26"/>
          <w:szCs w:val="26"/>
          <w:lang w:eastAsia="fr-FR" w:bidi="fr-FR"/>
        </w:rPr>
        <w:t xml:space="preserve">Assistance à la Prise de Décision </w:t>
      </w:r>
    </w:p>
    <w:p w14:paraId="52DD61D7" w14:textId="039CD5EB" w:rsidR="00753DD1" w:rsidRPr="000E2767" w:rsidRDefault="00753DD1">
      <w:pPr>
        <w:numPr>
          <w:ilvl w:val="1"/>
          <w:numId w:val="45"/>
        </w:numPr>
        <w:tabs>
          <w:tab w:val="left" w:pos="720"/>
        </w:tabs>
        <w:jc w:val="both"/>
        <w:rPr>
          <w:sz w:val="26"/>
          <w:szCs w:val="26"/>
          <w:lang w:eastAsia="fr-FR" w:bidi="fr-FR"/>
        </w:rPr>
      </w:pPr>
      <w:r w:rsidRPr="000E2767">
        <w:rPr>
          <w:sz w:val="26"/>
          <w:szCs w:val="26"/>
          <w:lang w:eastAsia="fr-FR" w:bidi="fr-FR"/>
        </w:rPr>
        <w:lastRenderedPageBreak/>
        <w:t xml:space="preserve">Accompagner l'ANESRIF dans </w:t>
      </w:r>
      <w:r w:rsidR="00990C41" w:rsidRPr="00016B36">
        <w:rPr>
          <w:sz w:val="26"/>
          <w:szCs w:val="26"/>
          <w:lang w:eastAsia="fr-FR" w:bidi="fr-FR"/>
        </w:rPr>
        <w:t xml:space="preserve">les </w:t>
      </w:r>
      <w:r w:rsidRPr="000E2767">
        <w:rPr>
          <w:sz w:val="26"/>
          <w:szCs w:val="26"/>
          <w:lang w:eastAsia="fr-FR" w:bidi="fr-FR"/>
        </w:rPr>
        <w:t>choix des solutions techniques définitives.</w:t>
      </w:r>
    </w:p>
    <w:p w14:paraId="49681BAF" w14:textId="0CEE641D" w:rsidR="00C61D98" w:rsidRPr="000E2767" w:rsidRDefault="00753DD1" w:rsidP="002544EC">
      <w:pPr>
        <w:numPr>
          <w:ilvl w:val="1"/>
          <w:numId w:val="45"/>
        </w:numPr>
        <w:tabs>
          <w:tab w:val="left" w:pos="720"/>
        </w:tabs>
        <w:jc w:val="both"/>
        <w:rPr>
          <w:sz w:val="26"/>
          <w:szCs w:val="26"/>
          <w:lang w:eastAsia="fr-FR" w:bidi="fr-FR"/>
        </w:rPr>
      </w:pPr>
      <w:r w:rsidRPr="000E2767">
        <w:rPr>
          <w:sz w:val="26"/>
          <w:szCs w:val="26"/>
          <w:lang w:eastAsia="fr-FR" w:bidi="fr-FR"/>
        </w:rPr>
        <w:t>Assister l’Unité de Gestion de Projet (UGP) dans toutes les étapes, notamment lors des réceptions provisoires et définitives.</w:t>
      </w:r>
    </w:p>
    <w:p w14:paraId="1645968B" w14:textId="31DC46E7" w:rsidR="00C61D98" w:rsidRPr="000E2767" w:rsidRDefault="00C61D98" w:rsidP="002544EC">
      <w:pPr>
        <w:numPr>
          <w:ilvl w:val="1"/>
          <w:numId w:val="45"/>
        </w:numPr>
        <w:tabs>
          <w:tab w:val="left" w:pos="720"/>
        </w:tabs>
        <w:jc w:val="both"/>
        <w:rPr>
          <w:sz w:val="26"/>
          <w:szCs w:val="26"/>
          <w:lang w:eastAsia="fr-FR" w:bidi="fr-FR"/>
        </w:rPr>
      </w:pPr>
      <w:r w:rsidRPr="000E2767">
        <w:rPr>
          <w:sz w:val="26"/>
          <w:szCs w:val="26"/>
          <w:lang w:eastAsia="fr-FR" w:bidi="fr-FR"/>
        </w:rPr>
        <w:t>Appuyer l’ANESRIF auprès du comité de pilotage du projet et de la tutelle.</w:t>
      </w:r>
    </w:p>
    <w:p w14:paraId="031D65EF" w14:textId="77777777" w:rsidR="005A64B9" w:rsidRPr="000E2767" w:rsidRDefault="005A64B9" w:rsidP="00DD4F73">
      <w:pPr>
        <w:ind w:left="1440"/>
        <w:jc w:val="both"/>
        <w:rPr>
          <w:sz w:val="26"/>
          <w:szCs w:val="26"/>
          <w:lang w:eastAsia="fr-FR" w:bidi="fr-FR"/>
        </w:rPr>
      </w:pPr>
    </w:p>
    <w:p w14:paraId="0E4A4023" w14:textId="77777777" w:rsidR="00753DD1" w:rsidRPr="000E2767" w:rsidRDefault="00753DD1" w:rsidP="00753DD1">
      <w:pPr>
        <w:tabs>
          <w:tab w:val="left" w:pos="720"/>
        </w:tabs>
        <w:jc w:val="both"/>
        <w:rPr>
          <w:b/>
          <w:bCs/>
          <w:sz w:val="26"/>
          <w:szCs w:val="26"/>
          <w:lang w:eastAsia="fr-FR" w:bidi="fr-FR"/>
        </w:rPr>
      </w:pPr>
      <w:r w:rsidRPr="000E2767">
        <w:rPr>
          <w:b/>
          <w:bCs/>
          <w:sz w:val="26"/>
          <w:szCs w:val="26"/>
          <w:lang w:eastAsia="fr-FR" w:bidi="fr-FR"/>
        </w:rPr>
        <w:t>c) Phase Post-Réalisation (Formation et Clôture)</w:t>
      </w:r>
    </w:p>
    <w:p w14:paraId="518B2E25" w14:textId="17DA164A" w:rsidR="00753DD1" w:rsidRPr="000E2767" w:rsidRDefault="00753DD1">
      <w:pPr>
        <w:numPr>
          <w:ilvl w:val="0"/>
          <w:numId w:val="46"/>
        </w:numPr>
        <w:tabs>
          <w:tab w:val="left" w:pos="720"/>
        </w:tabs>
        <w:jc w:val="both"/>
        <w:rPr>
          <w:sz w:val="26"/>
          <w:szCs w:val="26"/>
          <w:lang w:eastAsia="fr-FR" w:bidi="fr-FR"/>
        </w:rPr>
      </w:pPr>
      <w:r w:rsidRPr="000E2767">
        <w:rPr>
          <w:b/>
          <w:bCs/>
          <w:sz w:val="26"/>
          <w:szCs w:val="26"/>
          <w:lang w:eastAsia="fr-FR" w:bidi="fr-FR"/>
        </w:rPr>
        <w:t xml:space="preserve">Formation et Transfert de Savoir-Faire (Engagement du Consultant) </w:t>
      </w:r>
    </w:p>
    <w:p w14:paraId="63761A74" w14:textId="51C8ED35" w:rsidR="00753DD1" w:rsidRPr="000E2767" w:rsidRDefault="0016077D">
      <w:pPr>
        <w:numPr>
          <w:ilvl w:val="1"/>
          <w:numId w:val="46"/>
        </w:numPr>
        <w:tabs>
          <w:tab w:val="left" w:pos="720"/>
        </w:tabs>
        <w:jc w:val="both"/>
        <w:rPr>
          <w:sz w:val="26"/>
          <w:szCs w:val="26"/>
          <w:lang w:eastAsia="fr-FR" w:bidi="fr-FR"/>
        </w:rPr>
      </w:pPr>
      <w:r w:rsidRPr="00016B36">
        <w:rPr>
          <w:sz w:val="26"/>
          <w:szCs w:val="26"/>
          <w:lang w:eastAsia="fr-FR" w:bidi="fr-FR"/>
        </w:rPr>
        <w:t xml:space="preserve">Proposer </w:t>
      </w:r>
      <w:r w:rsidR="00806314" w:rsidRPr="00016B36">
        <w:rPr>
          <w:sz w:val="26"/>
          <w:szCs w:val="26"/>
          <w:lang w:eastAsia="fr-FR" w:bidi="fr-FR"/>
        </w:rPr>
        <w:t xml:space="preserve">dans </w:t>
      </w:r>
      <w:r w:rsidRPr="00016B36">
        <w:rPr>
          <w:sz w:val="26"/>
          <w:szCs w:val="26"/>
          <w:lang w:eastAsia="fr-FR" w:bidi="fr-FR"/>
        </w:rPr>
        <w:t>la</w:t>
      </w:r>
      <w:r w:rsidR="00806314" w:rsidRPr="00016B36">
        <w:rPr>
          <w:sz w:val="26"/>
          <w:szCs w:val="26"/>
          <w:lang w:eastAsia="fr-FR" w:bidi="fr-FR"/>
        </w:rPr>
        <w:t xml:space="preserve"> </w:t>
      </w:r>
      <w:r w:rsidR="00753DD1" w:rsidRPr="000E2767">
        <w:rPr>
          <w:sz w:val="26"/>
          <w:szCs w:val="26"/>
          <w:lang w:eastAsia="fr-FR" w:bidi="fr-FR"/>
        </w:rPr>
        <w:t xml:space="preserve">méthodologie </w:t>
      </w:r>
      <w:r w:rsidR="00806314" w:rsidRPr="00016B36">
        <w:rPr>
          <w:sz w:val="26"/>
          <w:szCs w:val="26"/>
          <w:lang w:eastAsia="fr-FR" w:bidi="fr-FR"/>
        </w:rPr>
        <w:t xml:space="preserve">un plan de </w:t>
      </w:r>
      <w:r w:rsidR="00753DD1" w:rsidRPr="000E2767">
        <w:rPr>
          <w:sz w:val="26"/>
          <w:szCs w:val="26"/>
          <w:lang w:eastAsia="fr-FR" w:bidi="fr-FR"/>
        </w:rPr>
        <w:t>formations pour l'équipe de l'ANESRIF.</w:t>
      </w:r>
    </w:p>
    <w:p w14:paraId="44E1CC40" w14:textId="15FE133E" w:rsidR="00753DD1" w:rsidRPr="000E2767" w:rsidRDefault="00680904">
      <w:pPr>
        <w:numPr>
          <w:ilvl w:val="1"/>
          <w:numId w:val="46"/>
        </w:numPr>
        <w:tabs>
          <w:tab w:val="left" w:pos="720"/>
        </w:tabs>
        <w:jc w:val="both"/>
        <w:rPr>
          <w:sz w:val="26"/>
          <w:szCs w:val="26"/>
          <w:lang w:eastAsia="fr-FR" w:bidi="fr-FR"/>
        </w:rPr>
      </w:pPr>
      <w:r w:rsidRPr="00016B36">
        <w:rPr>
          <w:sz w:val="26"/>
          <w:szCs w:val="26"/>
          <w:lang w:eastAsia="fr-FR" w:bidi="fr-FR"/>
        </w:rPr>
        <w:t>Organiser et p</w:t>
      </w:r>
      <w:r w:rsidR="008F0C77" w:rsidRPr="00016B36">
        <w:rPr>
          <w:sz w:val="26"/>
          <w:szCs w:val="26"/>
          <w:lang w:eastAsia="fr-FR" w:bidi="fr-FR"/>
        </w:rPr>
        <w:t xml:space="preserve">rendre </w:t>
      </w:r>
      <w:r w:rsidR="00753DD1" w:rsidRPr="000E2767">
        <w:rPr>
          <w:sz w:val="26"/>
          <w:szCs w:val="26"/>
          <w:lang w:eastAsia="fr-FR" w:bidi="fr-FR"/>
        </w:rPr>
        <w:t xml:space="preserve">intégralement en charge (frais de formation, logistique, séjour, etc.) des sessions de formation </w:t>
      </w:r>
      <w:r w:rsidR="00F270AA" w:rsidRPr="00016B36">
        <w:rPr>
          <w:sz w:val="26"/>
          <w:szCs w:val="26"/>
          <w:lang w:eastAsia="fr-FR" w:bidi="fr-FR"/>
        </w:rPr>
        <w:t xml:space="preserve">dans le </w:t>
      </w:r>
      <w:r w:rsidR="00753DD1" w:rsidRPr="000E2767">
        <w:rPr>
          <w:sz w:val="26"/>
          <w:szCs w:val="26"/>
          <w:lang w:eastAsia="fr-FR" w:bidi="fr-FR"/>
        </w:rPr>
        <w:t>pays d'origine du Consultant (ou d'un membre du groupement)</w:t>
      </w:r>
      <w:r w:rsidR="002F63FD" w:rsidRPr="000E2767">
        <w:t xml:space="preserve"> </w:t>
      </w:r>
      <w:r w:rsidR="00395CE1" w:rsidRPr="00016B36">
        <w:t>pour t</w:t>
      </w:r>
      <w:r w:rsidR="002F63FD" w:rsidRPr="000E2767">
        <w:rPr>
          <w:sz w:val="26"/>
          <w:szCs w:val="26"/>
          <w:lang w:eastAsia="fr-FR" w:bidi="fr-FR"/>
        </w:rPr>
        <w:t>rente (30) agents de l'Administration dans des domaines managériaux</w:t>
      </w:r>
      <w:r w:rsidR="004E172C">
        <w:rPr>
          <w:sz w:val="26"/>
          <w:szCs w:val="26"/>
          <w:lang w:eastAsia="fr-FR" w:bidi="fr-FR"/>
        </w:rPr>
        <w:t xml:space="preserve">, </w:t>
      </w:r>
      <w:r w:rsidR="002F63FD" w:rsidRPr="000E2767">
        <w:rPr>
          <w:sz w:val="26"/>
          <w:szCs w:val="26"/>
          <w:lang w:eastAsia="fr-FR" w:bidi="fr-FR"/>
        </w:rPr>
        <w:t>techniques</w:t>
      </w:r>
      <w:r w:rsidR="004E172C">
        <w:rPr>
          <w:sz w:val="26"/>
          <w:szCs w:val="26"/>
          <w:lang w:eastAsia="fr-FR" w:bidi="fr-FR"/>
        </w:rPr>
        <w:t>, environnementaux et sociaux</w:t>
      </w:r>
      <w:r w:rsidR="002F63FD" w:rsidRPr="000E2767">
        <w:rPr>
          <w:sz w:val="26"/>
          <w:szCs w:val="26"/>
          <w:lang w:eastAsia="fr-FR" w:bidi="fr-FR"/>
        </w:rPr>
        <w:t xml:space="preserve"> pertinents au projet</w:t>
      </w:r>
      <w:r w:rsidR="00753DD1" w:rsidRPr="000E2767">
        <w:rPr>
          <w:sz w:val="26"/>
          <w:szCs w:val="26"/>
          <w:lang w:eastAsia="fr-FR" w:bidi="fr-FR"/>
        </w:rPr>
        <w:t>.</w:t>
      </w:r>
    </w:p>
    <w:p w14:paraId="4100890F" w14:textId="77777777" w:rsidR="00DD4F73" w:rsidRPr="000E2767" w:rsidRDefault="00DD4F73" w:rsidP="00DD4F73">
      <w:pPr>
        <w:jc w:val="both"/>
        <w:rPr>
          <w:sz w:val="26"/>
          <w:szCs w:val="26"/>
          <w:lang w:eastAsia="fr-FR" w:bidi="fr-FR"/>
        </w:rPr>
      </w:pPr>
    </w:p>
    <w:p w14:paraId="6815ED80" w14:textId="77777777" w:rsidR="00DD4F73" w:rsidRPr="000E2767" w:rsidRDefault="00DD4F73" w:rsidP="00DD4F73">
      <w:pPr>
        <w:jc w:val="both"/>
        <w:rPr>
          <w:sz w:val="26"/>
          <w:szCs w:val="26"/>
          <w:lang w:eastAsia="fr-FR" w:bidi="fr-FR"/>
        </w:rPr>
      </w:pPr>
    </w:p>
    <w:p w14:paraId="3B27EAEE" w14:textId="77777777" w:rsidR="00DD4F73" w:rsidRPr="000E2767" w:rsidRDefault="00DD4F73" w:rsidP="00016B36">
      <w:pPr>
        <w:jc w:val="both"/>
        <w:rPr>
          <w:sz w:val="26"/>
          <w:szCs w:val="26"/>
          <w:lang w:eastAsia="fr-FR" w:bidi="fr-FR"/>
        </w:rPr>
      </w:pPr>
    </w:p>
    <w:p w14:paraId="218E6A80" w14:textId="77777777" w:rsidR="004A3886" w:rsidRPr="000E2767" w:rsidRDefault="004A3886" w:rsidP="004A3886">
      <w:pPr>
        <w:spacing w:before="120" w:after="120"/>
        <w:rPr>
          <w:sz w:val="2"/>
          <w:szCs w:val="2"/>
        </w:rPr>
      </w:pPr>
    </w:p>
    <w:p w14:paraId="6F9879DA" w14:textId="77777777" w:rsidR="004A3886" w:rsidRPr="000E2767" w:rsidRDefault="004A3886">
      <w:pPr>
        <w:pStyle w:val="Titre2"/>
        <w:numPr>
          <w:ilvl w:val="1"/>
          <w:numId w:val="32"/>
        </w:numPr>
        <w:rPr>
          <w:lang w:val="fr-FR"/>
        </w:rPr>
      </w:pPr>
      <w:bookmarkStart w:id="75" w:name="_Toc135669254"/>
      <w:bookmarkStart w:id="76" w:name="_Ref530906824"/>
      <w:bookmarkStart w:id="77" w:name="_Toc45266854"/>
      <w:bookmarkStart w:id="78" w:name="_Toc424210170"/>
      <w:bookmarkStart w:id="79" w:name="_Toc216892485"/>
      <w:r w:rsidRPr="000E2767">
        <w:rPr>
          <w:lang w:val="fr-FR"/>
        </w:rPr>
        <w:t>Gestion du projet</w:t>
      </w:r>
      <w:bookmarkEnd w:id="75"/>
      <w:bookmarkEnd w:id="76"/>
      <w:bookmarkEnd w:id="77"/>
      <w:bookmarkEnd w:id="78"/>
      <w:bookmarkEnd w:id="79"/>
    </w:p>
    <w:p w14:paraId="478799BB" w14:textId="77777777" w:rsidR="004A3886" w:rsidRPr="000E2767" w:rsidRDefault="004A3886">
      <w:pPr>
        <w:pStyle w:val="Titre3"/>
        <w:numPr>
          <w:ilvl w:val="2"/>
          <w:numId w:val="32"/>
        </w:numPr>
        <w:rPr>
          <w:lang w:val="fr-FR"/>
        </w:rPr>
      </w:pPr>
      <w:bookmarkStart w:id="80" w:name="_Toc135669255"/>
      <w:bookmarkStart w:id="81" w:name="_Toc216892486"/>
      <w:r w:rsidRPr="000E2767">
        <w:rPr>
          <w:lang w:val="fr-FR"/>
        </w:rPr>
        <w:t>Organe responsable et structure de gestion</w:t>
      </w:r>
      <w:bookmarkEnd w:id="80"/>
      <w:bookmarkEnd w:id="81"/>
    </w:p>
    <w:p w14:paraId="2D71B671" w14:textId="21D8273A" w:rsidR="00753DD1" w:rsidRPr="000E2767" w:rsidRDefault="00753DD1" w:rsidP="00753DD1">
      <w:pPr>
        <w:spacing w:after="0"/>
        <w:ind w:left="-142" w:right="-426"/>
        <w:jc w:val="both"/>
        <w:rPr>
          <w:sz w:val="26"/>
          <w:szCs w:val="26"/>
        </w:rPr>
      </w:pPr>
      <w:r w:rsidRPr="000E2767">
        <w:rPr>
          <w:sz w:val="26"/>
          <w:szCs w:val="26"/>
        </w:rPr>
        <w:t>Le Ministère des Travaux Publics et des Infrastructures de Base est le Maître d'Ouvrage du projet.</w:t>
      </w:r>
      <w:r w:rsidR="006D2FF8" w:rsidRPr="000E2767">
        <w:rPr>
          <w:sz w:val="26"/>
          <w:szCs w:val="26"/>
        </w:rPr>
        <w:t xml:space="preserve"> </w:t>
      </w:r>
      <w:r w:rsidRPr="000E2767">
        <w:rPr>
          <w:sz w:val="26"/>
          <w:szCs w:val="26"/>
        </w:rPr>
        <w:t>L’ANESRIF assure la Maîtrise d’Ouvrage Déléguée (MOD). À ce titre, elle met en place une Unité de Gestion de Projet (UGP), pilotée par un Directeur de Projet (</w:t>
      </w:r>
      <w:commentRangeStart w:id="82"/>
      <w:r w:rsidRPr="000E2767">
        <w:rPr>
          <w:sz w:val="26"/>
          <w:szCs w:val="26"/>
        </w:rPr>
        <w:t>Coordinateur</w:t>
      </w:r>
      <w:commentRangeEnd w:id="82"/>
      <w:r w:rsidR="00412B0C" w:rsidRPr="000E2767">
        <w:rPr>
          <w:rStyle w:val="Marquedecommentaire"/>
          <w:sz w:val="26"/>
          <w:szCs w:val="26"/>
        </w:rPr>
        <w:commentReference w:id="82"/>
      </w:r>
      <w:r w:rsidRPr="000E2767">
        <w:rPr>
          <w:sz w:val="26"/>
          <w:szCs w:val="26"/>
        </w:rPr>
        <w:t>), chargée du suivi technique, de la coordination générale, ainsi que de l'organisation des missions de supervision du Bailleur de fonds sur le terrain.</w:t>
      </w:r>
    </w:p>
    <w:p w14:paraId="09FB47F0" w14:textId="77777777" w:rsidR="006D2FF8" w:rsidRPr="000E2767" w:rsidRDefault="006D2FF8" w:rsidP="00753DD1">
      <w:pPr>
        <w:spacing w:after="0"/>
        <w:ind w:left="-142" w:right="-426"/>
        <w:jc w:val="both"/>
        <w:rPr>
          <w:sz w:val="26"/>
          <w:szCs w:val="26"/>
        </w:rPr>
      </w:pPr>
    </w:p>
    <w:p w14:paraId="7E70CAB7" w14:textId="77777777" w:rsidR="00753DD1" w:rsidRPr="000E2767" w:rsidRDefault="00753DD1" w:rsidP="00753DD1">
      <w:pPr>
        <w:spacing w:after="0"/>
        <w:ind w:left="-142" w:right="-426"/>
        <w:jc w:val="both"/>
        <w:rPr>
          <w:sz w:val="26"/>
          <w:szCs w:val="26"/>
        </w:rPr>
      </w:pPr>
      <w:r w:rsidRPr="000E2767">
        <w:rPr>
          <w:sz w:val="26"/>
          <w:szCs w:val="26"/>
        </w:rPr>
        <w:t>Pour le compte de l’ANESRIF, le Directeur de Projet (Coordinateur) garantit la coordination et la planification globale du projet. Il s'assure que l'exécution est conforme aux exigences contractuelles, ainsi qu'aux normes techniques, réglementaires, de qualité et de sécurité.</w:t>
      </w:r>
    </w:p>
    <w:p w14:paraId="74FDD99A" w14:textId="77777777" w:rsidR="00753DD1" w:rsidRPr="000E2767" w:rsidRDefault="00753DD1" w:rsidP="00753DD1">
      <w:pPr>
        <w:spacing w:after="0"/>
        <w:ind w:left="-142" w:right="-426"/>
        <w:jc w:val="both"/>
        <w:rPr>
          <w:sz w:val="26"/>
          <w:szCs w:val="26"/>
        </w:rPr>
      </w:pPr>
    </w:p>
    <w:p w14:paraId="797298B5" w14:textId="481DBB20" w:rsidR="004A3886" w:rsidRPr="000E2767" w:rsidRDefault="004A3886" w:rsidP="00753DD1">
      <w:pPr>
        <w:spacing w:after="0"/>
        <w:ind w:left="-142" w:right="-426"/>
        <w:jc w:val="both"/>
        <w:rPr>
          <w:sz w:val="2"/>
          <w:szCs w:val="2"/>
        </w:rPr>
      </w:pPr>
    </w:p>
    <w:p w14:paraId="3C595E2D" w14:textId="64E7391B" w:rsidR="004A3886" w:rsidRPr="000E2767" w:rsidRDefault="004A3886">
      <w:pPr>
        <w:pStyle w:val="Titre3"/>
        <w:numPr>
          <w:ilvl w:val="2"/>
          <w:numId w:val="32"/>
        </w:numPr>
        <w:rPr>
          <w:lang w:val="fr-FR"/>
        </w:rPr>
      </w:pPr>
      <w:bookmarkStart w:id="83" w:name="_Toc135669256"/>
      <w:bookmarkStart w:id="84" w:name="_Toc216892487"/>
      <w:r w:rsidRPr="000E2767">
        <w:rPr>
          <w:lang w:val="fr-FR"/>
        </w:rPr>
        <w:t>Moyens à mettre à disposition par l’autorité contractante et/ou d'autres parties</w:t>
      </w:r>
      <w:bookmarkEnd w:id="83"/>
      <w:bookmarkEnd w:id="84"/>
    </w:p>
    <w:p w14:paraId="1BE9E892" w14:textId="5C3FDBAB" w:rsidR="007454D1" w:rsidRPr="000E2767" w:rsidRDefault="007454D1" w:rsidP="007454D1">
      <w:pPr>
        <w:spacing w:after="0"/>
        <w:ind w:right="-426" w:hanging="142"/>
        <w:jc w:val="both"/>
        <w:rPr>
          <w:b/>
          <w:bCs/>
          <w:sz w:val="26"/>
          <w:szCs w:val="26"/>
        </w:rPr>
      </w:pPr>
      <w:r w:rsidRPr="000E2767">
        <w:rPr>
          <w:b/>
          <w:bCs/>
          <w:sz w:val="26"/>
          <w:szCs w:val="26"/>
        </w:rPr>
        <w:t>1. Locaux et Bureaux (Mis à disposition par l'Entrepreneur)</w:t>
      </w:r>
    </w:p>
    <w:p w14:paraId="10CC20E0" w14:textId="77777777" w:rsidR="00E71F14" w:rsidRPr="000E2767" w:rsidRDefault="00E71F14" w:rsidP="007454D1">
      <w:pPr>
        <w:spacing w:after="0"/>
        <w:ind w:left="-142" w:right="-426"/>
        <w:jc w:val="both"/>
        <w:rPr>
          <w:sz w:val="26"/>
          <w:szCs w:val="26"/>
        </w:rPr>
      </w:pPr>
    </w:p>
    <w:p w14:paraId="778BF503" w14:textId="1DD08C09" w:rsidR="007454D1" w:rsidRPr="000E2767" w:rsidRDefault="007454D1" w:rsidP="007454D1">
      <w:pPr>
        <w:spacing w:after="0"/>
        <w:ind w:left="-142" w:right="-426"/>
        <w:jc w:val="both"/>
        <w:rPr>
          <w:sz w:val="26"/>
          <w:szCs w:val="26"/>
        </w:rPr>
      </w:pPr>
      <w:r w:rsidRPr="000E2767">
        <w:rPr>
          <w:sz w:val="26"/>
          <w:szCs w:val="26"/>
        </w:rPr>
        <w:t xml:space="preserve">Dans le cadre du marché </w:t>
      </w:r>
      <w:r w:rsidR="006134BA" w:rsidRPr="00016B36">
        <w:rPr>
          <w:sz w:val="26"/>
          <w:szCs w:val="26"/>
        </w:rPr>
        <w:t xml:space="preserve">conclu entre </w:t>
      </w:r>
      <w:r w:rsidRPr="000E2767">
        <w:rPr>
          <w:sz w:val="26"/>
          <w:szCs w:val="26"/>
        </w:rPr>
        <w:t xml:space="preserve">l’ANESRIF (Autorité Contractante) </w:t>
      </w:r>
      <w:r w:rsidR="003F6C53" w:rsidRPr="00016B36">
        <w:rPr>
          <w:sz w:val="26"/>
          <w:szCs w:val="26"/>
        </w:rPr>
        <w:t xml:space="preserve">et </w:t>
      </w:r>
      <w:r w:rsidRPr="000E2767">
        <w:rPr>
          <w:sz w:val="26"/>
          <w:szCs w:val="26"/>
        </w:rPr>
        <w:t>l’Entrepreneur en charge des travaux, ce dernier est tenu de mettre à disposition du personnel du Consultant (Assistance à Maîtrise d’Ouvrage – AMO) des locaux à usage de bureaux équipés.</w:t>
      </w:r>
    </w:p>
    <w:p w14:paraId="4F437B56" w14:textId="5995D403" w:rsidR="007454D1" w:rsidRPr="000E2767" w:rsidRDefault="007454D1">
      <w:pPr>
        <w:numPr>
          <w:ilvl w:val="0"/>
          <w:numId w:val="50"/>
        </w:numPr>
        <w:spacing w:after="0"/>
        <w:ind w:left="567" w:right="-426" w:hanging="425"/>
        <w:jc w:val="both"/>
        <w:rPr>
          <w:sz w:val="26"/>
          <w:szCs w:val="26"/>
        </w:rPr>
      </w:pPr>
      <w:r w:rsidRPr="000E2767">
        <w:rPr>
          <w:b/>
          <w:bCs/>
          <w:sz w:val="26"/>
          <w:szCs w:val="26"/>
        </w:rPr>
        <w:t>Séparation des locaux :</w:t>
      </w:r>
      <w:r w:rsidRPr="000E2767">
        <w:rPr>
          <w:sz w:val="26"/>
          <w:szCs w:val="26"/>
        </w:rPr>
        <w:t xml:space="preserve"> Les bureaux destinés au Consultant (AMO) doivent être distincts de ceux de l’Entrepreneur et du Consultant chargé du Contrôle et du Suivi.</w:t>
      </w:r>
    </w:p>
    <w:p w14:paraId="6ADF66D5" w14:textId="77777777" w:rsidR="007454D1" w:rsidRPr="000E2767" w:rsidRDefault="007454D1">
      <w:pPr>
        <w:numPr>
          <w:ilvl w:val="0"/>
          <w:numId w:val="50"/>
        </w:numPr>
        <w:spacing w:after="0"/>
        <w:ind w:left="567" w:right="-426" w:hanging="425"/>
        <w:jc w:val="both"/>
        <w:rPr>
          <w:sz w:val="26"/>
          <w:szCs w:val="26"/>
        </w:rPr>
      </w:pPr>
      <w:r w:rsidRPr="000E2767">
        <w:rPr>
          <w:b/>
          <w:bCs/>
          <w:sz w:val="26"/>
          <w:szCs w:val="26"/>
        </w:rPr>
        <w:t>Charges d'exploitation :</w:t>
      </w:r>
      <w:r w:rsidRPr="000E2767">
        <w:rPr>
          <w:sz w:val="26"/>
          <w:szCs w:val="26"/>
        </w:rPr>
        <w:t xml:space="preserve"> Tous les frais liés à l’entretien et au fonctionnement de ces bureaux seront intégralement à la charge de l’Entrepreneur.</w:t>
      </w:r>
    </w:p>
    <w:p w14:paraId="38B7B62D" w14:textId="77777777" w:rsidR="007454D1" w:rsidRPr="000E2767" w:rsidRDefault="007454D1" w:rsidP="007454D1">
      <w:pPr>
        <w:spacing w:after="0"/>
        <w:ind w:left="567" w:right="-426"/>
        <w:jc w:val="both"/>
        <w:rPr>
          <w:sz w:val="26"/>
          <w:szCs w:val="26"/>
        </w:rPr>
      </w:pPr>
    </w:p>
    <w:p w14:paraId="2812E46D" w14:textId="3C497FAE" w:rsidR="009A1946" w:rsidRPr="000E2767" w:rsidRDefault="009A1946" w:rsidP="009A1946">
      <w:pPr>
        <w:spacing w:after="0"/>
        <w:ind w:left="-142" w:right="-426"/>
        <w:jc w:val="both"/>
        <w:rPr>
          <w:sz w:val="26"/>
          <w:szCs w:val="26"/>
        </w:rPr>
      </w:pPr>
      <w:r w:rsidRPr="000E2767">
        <w:rPr>
          <w:sz w:val="26"/>
          <w:szCs w:val="26"/>
        </w:rPr>
        <w:lastRenderedPageBreak/>
        <w:t xml:space="preserve">En attendant la réalisation des installations du chantier, le consultant prend en charge par ses moyens propres, tous les frais liés à la mobilisation de son personnel pendant une </w:t>
      </w:r>
      <w:r w:rsidRPr="000E2767">
        <w:rPr>
          <w:sz w:val="26"/>
          <w:szCs w:val="26"/>
          <w:u w:val="single"/>
        </w:rPr>
        <w:t>durée de six 06 mois</w:t>
      </w:r>
      <w:r w:rsidRPr="000E2767">
        <w:rPr>
          <w:sz w:val="26"/>
          <w:szCs w:val="26"/>
        </w:rPr>
        <w:t>, à travers une location.</w:t>
      </w:r>
    </w:p>
    <w:p w14:paraId="1CA58BCD" w14:textId="77777777" w:rsidR="009A1946" w:rsidRPr="000E2767" w:rsidRDefault="009A1946" w:rsidP="009A1946">
      <w:pPr>
        <w:spacing w:after="0"/>
        <w:ind w:left="-142" w:right="-426"/>
        <w:jc w:val="both"/>
        <w:rPr>
          <w:sz w:val="26"/>
          <w:szCs w:val="26"/>
        </w:rPr>
      </w:pPr>
    </w:p>
    <w:p w14:paraId="1778FC5B" w14:textId="77777777" w:rsidR="007454D1" w:rsidRPr="000E2767" w:rsidRDefault="007454D1" w:rsidP="007454D1">
      <w:pPr>
        <w:spacing w:after="0"/>
        <w:ind w:right="-426" w:hanging="142"/>
        <w:jc w:val="both"/>
        <w:rPr>
          <w:b/>
          <w:bCs/>
          <w:sz w:val="26"/>
          <w:szCs w:val="26"/>
        </w:rPr>
      </w:pPr>
      <w:r w:rsidRPr="000E2767">
        <w:rPr>
          <w:b/>
          <w:bCs/>
          <w:sz w:val="26"/>
          <w:szCs w:val="26"/>
        </w:rPr>
        <w:t>2. Moyens et Services à la Charge du Consultant (AMO)</w:t>
      </w:r>
    </w:p>
    <w:p w14:paraId="4BAE1032" w14:textId="77777777" w:rsidR="00E71F14" w:rsidRPr="000E2767" w:rsidRDefault="00E71F14" w:rsidP="007454D1">
      <w:pPr>
        <w:spacing w:after="0"/>
        <w:ind w:left="-142" w:right="-426"/>
        <w:jc w:val="both"/>
        <w:rPr>
          <w:sz w:val="26"/>
          <w:szCs w:val="26"/>
        </w:rPr>
      </w:pPr>
    </w:p>
    <w:p w14:paraId="1775F605" w14:textId="0C5FA0F2" w:rsidR="007454D1" w:rsidRPr="000E2767" w:rsidRDefault="007454D1" w:rsidP="007454D1">
      <w:pPr>
        <w:spacing w:after="0"/>
        <w:ind w:left="-142" w:right="-426"/>
        <w:jc w:val="both"/>
        <w:rPr>
          <w:sz w:val="26"/>
          <w:szCs w:val="26"/>
        </w:rPr>
      </w:pPr>
      <w:r w:rsidRPr="000E2767">
        <w:rPr>
          <w:sz w:val="26"/>
          <w:szCs w:val="26"/>
        </w:rPr>
        <w:t>Le Consultant devra obligatoirement prendre en charge, dans le cadre de son contrat, l'ensemble des frais et moyens suivants :</w:t>
      </w:r>
    </w:p>
    <w:p w14:paraId="7B32F51B" w14:textId="77777777" w:rsidR="00E71F14" w:rsidRPr="000E2767" w:rsidRDefault="00E71F14" w:rsidP="007454D1">
      <w:pPr>
        <w:spacing w:after="0"/>
        <w:ind w:left="-142" w:right="-426"/>
        <w:jc w:val="both"/>
        <w:rPr>
          <w:sz w:val="26"/>
          <w:szCs w:val="26"/>
        </w:rPr>
      </w:pPr>
    </w:p>
    <w:p w14:paraId="236BD1D2" w14:textId="4CBF6C0B" w:rsidR="007454D1" w:rsidRPr="000E2767" w:rsidRDefault="007454D1" w:rsidP="007454D1">
      <w:pPr>
        <w:spacing w:after="0"/>
        <w:ind w:left="-142" w:right="-426"/>
        <w:jc w:val="both"/>
        <w:rPr>
          <w:b/>
          <w:bCs/>
          <w:sz w:val="26"/>
          <w:szCs w:val="26"/>
        </w:rPr>
      </w:pPr>
      <w:commentRangeStart w:id="85"/>
      <w:r w:rsidRPr="000E2767">
        <w:rPr>
          <w:b/>
          <w:bCs/>
          <w:sz w:val="26"/>
          <w:szCs w:val="26"/>
        </w:rPr>
        <w:t xml:space="preserve">A. </w:t>
      </w:r>
      <w:r w:rsidR="00426399" w:rsidRPr="000E2767">
        <w:rPr>
          <w:b/>
          <w:bCs/>
          <w:sz w:val="26"/>
          <w:szCs w:val="26"/>
        </w:rPr>
        <w:t xml:space="preserve">Équipement, logistique et fonctionnement </w:t>
      </w:r>
      <w:commentRangeEnd w:id="85"/>
      <w:r w:rsidR="007A01FB">
        <w:rPr>
          <w:rStyle w:val="Marquedecommentaire"/>
        </w:rPr>
        <w:commentReference w:id="85"/>
      </w:r>
    </w:p>
    <w:p w14:paraId="4072B3E1" w14:textId="77777777" w:rsidR="00474924" w:rsidRPr="000E2767" w:rsidRDefault="00474924" w:rsidP="007454D1">
      <w:pPr>
        <w:spacing w:after="0"/>
        <w:ind w:left="-142" w:right="-426"/>
        <w:jc w:val="both"/>
        <w:rPr>
          <w:b/>
          <w:bCs/>
          <w:sz w:val="26"/>
          <w:szCs w:val="26"/>
        </w:rPr>
      </w:pPr>
    </w:p>
    <w:p w14:paraId="7A5D1B02" w14:textId="72217260" w:rsidR="007454D1" w:rsidRPr="000E2767" w:rsidRDefault="007454D1">
      <w:pPr>
        <w:numPr>
          <w:ilvl w:val="0"/>
          <w:numId w:val="47"/>
        </w:numPr>
        <w:spacing w:after="0"/>
        <w:ind w:right="-426"/>
        <w:jc w:val="both"/>
        <w:rPr>
          <w:sz w:val="26"/>
          <w:szCs w:val="26"/>
        </w:rPr>
      </w:pPr>
      <w:r w:rsidRPr="000E2767">
        <w:rPr>
          <w:b/>
          <w:bCs/>
          <w:sz w:val="26"/>
          <w:szCs w:val="26"/>
        </w:rPr>
        <w:t>Matériel de bureau :</w:t>
      </w:r>
      <w:r w:rsidRPr="000E2767">
        <w:rPr>
          <w:sz w:val="26"/>
          <w:szCs w:val="26"/>
        </w:rPr>
        <w:t xml:space="preserve"> Frais de matériel bureautiqu</w:t>
      </w:r>
      <w:r w:rsidR="009A1946" w:rsidRPr="000E2767">
        <w:rPr>
          <w:sz w:val="26"/>
          <w:szCs w:val="26"/>
        </w:rPr>
        <w:t>e</w:t>
      </w:r>
      <w:r w:rsidRPr="000E2767">
        <w:rPr>
          <w:sz w:val="26"/>
          <w:szCs w:val="26"/>
        </w:rPr>
        <w:t>.</w:t>
      </w:r>
    </w:p>
    <w:p w14:paraId="60E224FE" w14:textId="77777777" w:rsidR="007454D1" w:rsidRPr="000E2767" w:rsidRDefault="007454D1">
      <w:pPr>
        <w:numPr>
          <w:ilvl w:val="0"/>
          <w:numId w:val="47"/>
        </w:numPr>
        <w:spacing w:after="0"/>
        <w:ind w:right="-426"/>
        <w:jc w:val="both"/>
        <w:rPr>
          <w:sz w:val="26"/>
          <w:szCs w:val="26"/>
        </w:rPr>
      </w:pPr>
      <w:r w:rsidRPr="000E2767">
        <w:rPr>
          <w:b/>
          <w:bCs/>
          <w:sz w:val="26"/>
          <w:szCs w:val="26"/>
        </w:rPr>
        <w:t>Personnel support :</w:t>
      </w:r>
      <w:r w:rsidRPr="000E2767">
        <w:rPr>
          <w:sz w:val="26"/>
          <w:szCs w:val="26"/>
        </w:rPr>
        <w:t xml:space="preserve"> Y compris les services de secrétariat.</w:t>
      </w:r>
    </w:p>
    <w:p w14:paraId="5EB21B7C" w14:textId="77777777" w:rsidR="007454D1" w:rsidRPr="000E2767" w:rsidRDefault="007454D1">
      <w:pPr>
        <w:numPr>
          <w:ilvl w:val="0"/>
          <w:numId w:val="47"/>
        </w:numPr>
        <w:spacing w:after="0"/>
        <w:ind w:right="-426"/>
        <w:jc w:val="both"/>
        <w:rPr>
          <w:sz w:val="26"/>
          <w:szCs w:val="26"/>
        </w:rPr>
      </w:pPr>
      <w:r w:rsidRPr="000E2767">
        <w:rPr>
          <w:b/>
          <w:bCs/>
          <w:sz w:val="26"/>
          <w:szCs w:val="26"/>
        </w:rPr>
        <w:t>Consommables :</w:t>
      </w:r>
      <w:r w:rsidRPr="000E2767">
        <w:rPr>
          <w:sz w:val="26"/>
          <w:szCs w:val="26"/>
        </w:rPr>
        <w:t xml:space="preserve"> Frais de consommables divers, reproduction, édition, tirages de plans.</w:t>
      </w:r>
    </w:p>
    <w:p w14:paraId="71D53D82" w14:textId="77777777" w:rsidR="007454D1" w:rsidRPr="000E2767" w:rsidRDefault="007454D1">
      <w:pPr>
        <w:numPr>
          <w:ilvl w:val="0"/>
          <w:numId w:val="47"/>
        </w:numPr>
        <w:spacing w:after="0"/>
        <w:ind w:right="-426"/>
        <w:jc w:val="both"/>
        <w:rPr>
          <w:sz w:val="26"/>
          <w:szCs w:val="26"/>
        </w:rPr>
      </w:pPr>
      <w:r w:rsidRPr="000E2767">
        <w:rPr>
          <w:b/>
          <w:bCs/>
          <w:sz w:val="26"/>
          <w:szCs w:val="26"/>
        </w:rPr>
        <w:t>Communication :</w:t>
      </w:r>
      <w:r w:rsidRPr="000E2767">
        <w:rPr>
          <w:sz w:val="26"/>
          <w:szCs w:val="26"/>
        </w:rPr>
        <w:t xml:space="preserve"> Mise à disposition des téléphones mobiles.</w:t>
      </w:r>
    </w:p>
    <w:p w14:paraId="1CA59FC9" w14:textId="77777777" w:rsidR="007454D1" w:rsidRDefault="007454D1">
      <w:pPr>
        <w:numPr>
          <w:ilvl w:val="0"/>
          <w:numId w:val="47"/>
        </w:numPr>
        <w:spacing w:after="0"/>
        <w:ind w:right="-426"/>
        <w:jc w:val="both"/>
        <w:rPr>
          <w:sz w:val="26"/>
          <w:szCs w:val="26"/>
        </w:rPr>
      </w:pPr>
      <w:r w:rsidRPr="000E2767">
        <w:rPr>
          <w:b/>
          <w:bCs/>
          <w:sz w:val="26"/>
          <w:szCs w:val="26"/>
        </w:rPr>
        <w:t>Documentation :</w:t>
      </w:r>
      <w:r w:rsidRPr="000E2767">
        <w:rPr>
          <w:sz w:val="26"/>
          <w:szCs w:val="26"/>
        </w:rPr>
        <w:t xml:space="preserve"> Frais d’investigation, d’acquisition et de mise à disposition de normes et de la documentation technique nécessaire au projet.</w:t>
      </w:r>
    </w:p>
    <w:p w14:paraId="24E7CFB8" w14:textId="16877471" w:rsidR="00F81AAA" w:rsidRPr="000E2767" w:rsidRDefault="00F81AAA">
      <w:pPr>
        <w:numPr>
          <w:ilvl w:val="0"/>
          <w:numId w:val="47"/>
        </w:numPr>
        <w:spacing w:after="0"/>
        <w:ind w:right="-426"/>
        <w:jc w:val="both"/>
        <w:rPr>
          <w:sz w:val="26"/>
          <w:szCs w:val="26"/>
        </w:rPr>
      </w:pPr>
      <w:r>
        <w:rPr>
          <w:b/>
          <w:bCs/>
          <w:sz w:val="26"/>
          <w:szCs w:val="26"/>
        </w:rPr>
        <w:t xml:space="preserve">Archive et </w:t>
      </w:r>
      <w:r w:rsidR="00512A4C">
        <w:rPr>
          <w:b/>
          <w:bCs/>
          <w:sz w:val="26"/>
          <w:szCs w:val="26"/>
        </w:rPr>
        <w:t>Gestion des documents :</w:t>
      </w:r>
      <w:r w:rsidR="00512A4C">
        <w:rPr>
          <w:sz w:val="26"/>
          <w:szCs w:val="26"/>
        </w:rPr>
        <w:t xml:space="preserve"> Frais de mise en place d’une plate-forme de Gestion Electronique de Documents (GED)</w:t>
      </w:r>
    </w:p>
    <w:p w14:paraId="18EFA9BB" w14:textId="77777777" w:rsidR="007454D1" w:rsidRPr="000E2767" w:rsidRDefault="007454D1">
      <w:pPr>
        <w:numPr>
          <w:ilvl w:val="0"/>
          <w:numId w:val="47"/>
        </w:numPr>
        <w:spacing w:after="0"/>
        <w:ind w:right="-426"/>
        <w:jc w:val="both"/>
        <w:rPr>
          <w:sz w:val="26"/>
          <w:szCs w:val="26"/>
        </w:rPr>
      </w:pPr>
      <w:r w:rsidRPr="000E2767">
        <w:rPr>
          <w:b/>
          <w:bCs/>
          <w:sz w:val="26"/>
          <w:szCs w:val="26"/>
        </w:rPr>
        <w:t>Frais et sujétions :</w:t>
      </w:r>
      <w:r w:rsidRPr="000E2767">
        <w:rPr>
          <w:sz w:val="26"/>
          <w:szCs w:val="26"/>
        </w:rPr>
        <w:t xml:space="preserve"> Tous les autres frais et sujétions relatifs à ce poste.</w:t>
      </w:r>
    </w:p>
    <w:p w14:paraId="49A0EC2D" w14:textId="77777777" w:rsidR="007454D1" w:rsidRPr="000E2767" w:rsidRDefault="007454D1" w:rsidP="007454D1">
      <w:pPr>
        <w:spacing w:after="0"/>
        <w:ind w:left="720" w:right="-426"/>
        <w:jc w:val="both"/>
        <w:rPr>
          <w:sz w:val="26"/>
          <w:szCs w:val="26"/>
        </w:rPr>
      </w:pPr>
    </w:p>
    <w:p w14:paraId="3D4F17E4" w14:textId="77777777" w:rsidR="007454D1" w:rsidRPr="000E2767" w:rsidRDefault="007454D1" w:rsidP="007454D1">
      <w:pPr>
        <w:spacing w:after="0"/>
        <w:ind w:left="-142" w:right="-426"/>
        <w:jc w:val="both"/>
        <w:rPr>
          <w:b/>
          <w:bCs/>
          <w:sz w:val="26"/>
          <w:szCs w:val="26"/>
        </w:rPr>
      </w:pPr>
      <w:r w:rsidRPr="000E2767">
        <w:rPr>
          <w:b/>
          <w:bCs/>
          <w:sz w:val="26"/>
          <w:szCs w:val="26"/>
        </w:rPr>
        <w:t>B. Déplacements et Logement</w:t>
      </w:r>
    </w:p>
    <w:p w14:paraId="7277AE5A" w14:textId="77777777" w:rsidR="00E04A20" w:rsidRPr="000E2767" w:rsidRDefault="00E04A20" w:rsidP="007454D1">
      <w:pPr>
        <w:spacing w:after="0"/>
        <w:ind w:left="-142" w:right="-426"/>
        <w:jc w:val="both"/>
        <w:rPr>
          <w:b/>
          <w:bCs/>
          <w:sz w:val="26"/>
          <w:szCs w:val="26"/>
        </w:rPr>
      </w:pPr>
    </w:p>
    <w:p w14:paraId="1E545F12" w14:textId="77777777" w:rsidR="007454D1" w:rsidRPr="000E2767" w:rsidRDefault="007454D1">
      <w:pPr>
        <w:numPr>
          <w:ilvl w:val="0"/>
          <w:numId w:val="48"/>
        </w:numPr>
        <w:spacing w:after="0"/>
        <w:ind w:right="-426"/>
        <w:jc w:val="both"/>
        <w:rPr>
          <w:sz w:val="26"/>
          <w:szCs w:val="26"/>
        </w:rPr>
      </w:pPr>
      <w:r w:rsidRPr="000E2767">
        <w:rPr>
          <w:b/>
          <w:bCs/>
          <w:sz w:val="26"/>
          <w:szCs w:val="26"/>
        </w:rPr>
        <w:t>Voyages nationaux et internationaux :</w:t>
      </w:r>
      <w:r w:rsidRPr="000E2767">
        <w:rPr>
          <w:sz w:val="26"/>
          <w:szCs w:val="26"/>
        </w:rPr>
        <w:t xml:space="preserve"> Prise en charge des billets d’avion (national et/ou international) pour les déplacements des experts.</w:t>
      </w:r>
    </w:p>
    <w:p w14:paraId="25CFF5D4" w14:textId="77777777" w:rsidR="007454D1" w:rsidRPr="000E2767" w:rsidRDefault="007454D1">
      <w:pPr>
        <w:numPr>
          <w:ilvl w:val="0"/>
          <w:numId w:val="48"/>
        </w:numPr>
        <w:spacing w:after="0"/>
        <w:ind w:right="-426"/>
        <w:jc w:val="both"/>
        <w:rPr>
          <w:sz w:val="26"/>
          <w:szCs w:val="26"/>
        </w:rPr>
      </w:pPr>
      <w:r w:rsidRPr="000E2767">
        <w:rPr>
          <w:b/>
          <w:bCs/>
          <w:sz w:val="26"/>
          <w:szCs w:val="26"/>
        </w:rPr>
        <w:t>Séjour :</w:t>
      </w:r>
      <w:r w:rsidRPr="000E2767">
        <w:rPr>
          <w:sz w:val="26"/>
          <w:szCs w:val="26"/>
        </w:rPr>
        <w:t xml:space="preserve"> Y compris l’hébergement et la restauration liés à ces déplacements.</w:t>
      </w:r>
    </w:p>
    <w:p w14:paraId="09F8D6E4" w14:textId="77777777" w:rsidR="007454D1" w:rsidRPr="000E2767" w:rsidRDefault="007454D1" w:rsidP="007454D1">
      <w:pPr>
        <w:spacing w:after="0"/>
        <w:ind w:left="720" w:right="-426"/>
        <w:jc w:val="both"/>
        <w:rPr>
          <w:sz w:val="26"/>
          <w:szCs w:val="26"/>
        </w:rPr>
      </w:pPr>
    </w:p>
    <w:p w14:paraId="36169A03" w14:textId="7D6614EF" w:rsidR="007454D1" w:rsidRPr="000E2767" w:rsidRDefault="007454D1" w:rsidP="007454D1">
      <w:pPr>
        <w:spacing w:after="0"/>
        <w:ind w:left="-142" w:right="-426"/>
        <w:jc w:val="both"/>
        <w:rPr>
          <w:b/>
          <w:bCs/>
          <w:sz w:val="26"/>
          <w:szCs w:val="26"/>
        </w:rPr>
      </w:pPr>
      <w:r w:rsidRPr="000E2767">
        <w:rPr>
          <w:b/>
          <w:bCs/>
          <w:sz w:val="26"/>
          <w:szCs w:val="26"/>
        </w:rPr>
        <w:t>C. Moyens de déplacement</w:t>
      </w:r>
    </w:p>
    <w:p w14:paraId="3B52F7AD" w14:textId="77777777" w:rsidR="00336CB1" w:rsidRPr="000E2767" w:rsidRDefault="00336CB1" w:rsidP="007454D1">
      <w:pPr>
        <w:spacing w:after="0"/>
        <w:ind w:left="-142" w:right="-426"/>
        <w:jc w:val="both"/>
        <w:rPr>
          <w:sz w:val="26"/>
          <w:szCs w:val="26"/>
        </w:rPr>
      </w:pPr>
    </w:p>
    <w:p w14:paraId="1C1F3052" w14:textId="1C5387EF" w:rsidR="007454D1" w:rsidRPr="000E2767" w:rsidRDefault="007454D1" w:rsidP="007454D1">
      <w:pPr>
        <w:spacing w:after="0"/>
        <w:ind w:left="-142" w:right="-426"/>
        <w:jc w:val="both"/>
        <w:rPr>
          <w:sz w:val="26"/>
          <w:szCs w:val="26"/>
        </w:rPr>
      </w:pPr>
      <w:commentRangeStart w:id="86"/>
      <w:r w:rsidRPr="000E2767">
        <w:rPr>
          <w:sz w:val="26"/>
          <w:szCs w:val="26"/>
        </w:rPr>
        <w:t xml:space="preserve">Le Consultant est tenu de </w:t>
      </w:r>
      <w:r w:rsidR="00675132">
        <w:rPr>
          <w:sz w:val="26"/>
          <w:szCs w:val="26"/>
        </w:rPr>
        <w:t xml:space="preserve">mettre à disposition </w:t>
      </w:r>
      <w:r w:rsidRPr="000E2767">
        <w:rPr>
          <w:sz w:val="26"/>
          <w:szCs w:val="26"/>
        </w:rPr>
        <w:t xml:space="preserve">des véhicules neufs et adaptés à la nature du projet </w:t>
      </w:r>
      <w:r w:rsidR="000044C3">
        <w:rPr>
          <w:sz w:val="26"/>
          <w:szCs w:val="26"/>
        </w:rPr>
        <w:t xml:space="preserve">(soit en propriété ou en location) </w:t>
      </w:r>
      <w:r w:rsidRPr="000E2767">
        <w:rPr>
          <w:sz w:val="26"/>
          <w:szCs w:val="26"/>
        </w:rPr>
        <w:t>pour assurer le déplacement de son personnel sur le chantier. Il doit également assurer</w:t>
      </w:r>
      <w:r w:rsidR="00336CB1" w:rsidRPr="000E2767">
        <w:rPr>
          <w:sz w:val="26"/>
          <w:szCs w:val="26"/>
        </w:rPr>
        <w:t> :</w:t>
      </w:r>
      <w:commentRangeEnd w:id="86"/>
      <w:r w:rsidR="001820D0">
        <w:rPr>
          <w:rStyle w:val="Marquedecommentaire"/>
        </w:rPr>
        <w:commentReference w:id="86"/>
      </w:r>
    </w:p>
    <w:p w14:paraId="5D73884E" w14:textId="77777777" w:rsidR="00336CB1" w:rsidRPr="000E2767" w:rsidRDefault="00336CB1" w:rsidP="007454D1">
      <w:pPr>
        <w:spacing w:after="0"/>
        <w:ind w:left="-142" w:right="-426"/>
        <w:jc w:val="both"/>
        <w:rPr>
          <w:sz w:val="26"/>
          <w:szCs w:val="26"/>
        </w:rPr>
      </w:pPr>
    </w:p>
    <w:p w14:paraId="738D7B59" w14:textId="77777777" w:rsidR="007454D1" w:rsidRPr="000E2767" w:rsidRDefault="007454D1">
      <w:pPr>
        <w:numPr>
          <w:ilvl w:val="0"/>
          <w:numId w:val="49"/>
        </w:numPr>
        <w:spacing w:after="0"/>
        <w:ind w:right="-426"/>
        <w:jc w:val="both"/>
        <w:rPr>
          <w:sz w:val="26"/>
          <w:szCs w:val="26"/>
        </w:rPr>
      </w:pPr>
      <w:r w:rsidRPr="000E2767">
        <w:rPr>
          <w:sz w:val="26"/>
          <w:szCs w:val="26"/>
        </w:rPr>
        <w:t>Le fonctionnement de ces véhicules, y compris la rémunération des chauffeurs.</w:t>
      </w:r>
    </w:p>
    <w:p w14:paraId="15C20311" w14:textId="77777777" w:rsidR="007454D1" w:rsidRPr="000E2767" w:rsidRDefault="007454D1">
      <w:pPr>
        <w:numPr>
          <w:ilvl w:val="0"/>
          <w:numId w:val="49"/>
        </w:numPr>
        <w:spacing w:after="0"/>
        <w:ind w:right="-426"/>
        <w:jc w:val="both"/>
        <w:rPr>
          <w:sz w:val="26"/>
          <w:szCs w:val="26"/>
        </w:rPr>
      </w:pPr>
      <w:r w:rsidRPr="000E2767">
        <w:rPr>
          <w:sz w:val="26"/>
          <w:szCs w:val="26"/>
        </w:rPr>
        <w:t>Le carburant, l’entretien et les réparations.</w:t>
      </w:r>
    </w:p>
    <w:p w14:paraId="4EFC4EDC" w14:textId="77777777" w:rsidR="007454D1" w:rsidRPr="000E2767" w:rsidRDefault="007454D1">
      <w:pPr>
        <w:numPr>
          <w:ilvl w:val="0"/>
          <w:numId w:val="49"/>
        </w:numPr>
        <w:spacing w:after="0"/>
        <w:ind w:right="-426"/>
        <w:jc w:val="both"/>
        <w:rPr>
          <w:sz w:val="26"/>
          <w:szCs w:val="26"/>
        </w:rPr>
      </w:pPr>
      <w:r w:rsidRPr="000E2767">
        <w:rPr>
          <w:sz w:val="26"/>
          <w:szCs w:val="26"/>
        </w:rPr>
        <w:t>Les assurances et tous autres frais relatifs au fonctionnement des véhicules.</w:t>
      </w:r>
    </w:p>
    <w:p w14:paraId="6DE5D542" w14:textId="77777777" w:rsidR="00336CB1" w:rsidRPr="000E2767" w:rsidRDefault="00336CB1" w:rsidP="007454D1">
      <w:pPr>
        <w:spacing w:after="0"/>
        <w:ind w:left="-142" w:right="-426"/>
        <w:jc w:val="both"/>
        <w:rPr>
          <w:sz w:val="26"/>
          <w:szCs w:val="26"/>
        </w:rPr>
      </w:pPr>
    </w:p>
    <w:p w14:paraId="406A23CA" w14:textId="4A139FCA" w:rsidR="007454D1" w:rsidRDefault="007454D1" w:rsidP="007454D1">
      <w:pPr>
        <w:spacing w:after="0"/>
        <w:ind w:left="-142" w:right="-426"/>
        <w:jc w:val="both"/>
        <w:rPr>
          <w:sz w:val="26"/>
          <w:szCs w:val="26"/>
        </w:rPr>
      </w:pPr>
      <w:r w:rsidRPr="000E2767">
        <w:rPr>
          <w:sz w:val="26"/>
          <w:szCs w:val="26"/>
        </w:rPr>
        <w:t>En cas d’immobilisation d’un véhicule (panne, accident, etc.), le Consultant devra impérativement mettre à disposition un véhicule de remplacement pendant toute la durée de l’immobilisation.</w:t>
      </w:r>
    </w:p>
    <w:p w14:paraId="61E7D6C4" w14:textId="77777777" w:rsidR="00AE246B" w:rsidRDefault="00AE246B" w:rsidP="007454D1">
      <w:pPr>
        <w:spacing w:after="0"/>
        <w:ind w:left="-142" w:right="-426"/>
        <w:jc w:val="both"/>
        <w:rPr>
          <w:sz w:val="26"/>
          <w:szCs w:val="26"/>
        </w:rPr>
      </w:pPr>
    </w:p>
    <w:p w14:paraId="1A03B2C5" w14:textId="77777777" w:rsidR="00DD4F73" w:rsidRPr="000E2767" w:rsidRDefault="00DD4F73" w:rsidP="007454D1">
      <w:pPr>
        <w:spacing w:after="0"/>
        <w:ind w:left="-142" w:right="-426"/>
        <w:jc w:val="both"/>
        <w:rPr>
          <w:sz w:val="26"/>
          <w:szCs w:val="26"/>
        </w:rPr>
      </w:pPr>
    </w:p>
    <w:p w14:paraId="58B8825B" w14:textId="34EBD19E" w:rsidR="004A3886" w:rsidRPr="000E2767" w:rsidRDefault="004A3886">
      <w:pPr>
        <w:pStyle w:val="Titre1"/>
        <w:numPr>
          <w:ilvl w:val="0"/>
          <w:numId w:val="32"/>
        </w:numPr>
        <w:tabs>
          <w:tab w:val="clear" w:pos="480"/>
        </w:tabs>
        <w:ind w:left="0" w:firstLine="0"/>
        <w:jc w:val="left"/>
        <w:rPr>
          <w:rFonts w:ascii="Times New Roman" w:hAnsi="Times New Roman"/>
          <w:sz w:val="24"/>
          <w:szCs w:val="24"/>
        </w:rPr>
      </w:pPr>
      <w:bookmarkStart w:id="87" w:name="_Toc216892488"/>
      <w:bookmarkStart w:id="88" w:name="_Toc135669257"/>
      <w:bookmarkStart w:id="89" w:name="_Toc424210171"/>
      <w:bookmarkStart w:id="90" w:name="_Toc45266855"/>
      <w:bookmarkStart w:id="91" w:name="_Toc216892489"/>
      <w:bookmarkEnd w:id="87"/>
      <w:r w:rsidRPr="000E2767">
        <w:rPr>
          <w:rFonts w:ascii="Times New Roman" w:hAnsi="Times New Roman"/>
          <w:sz w:val="24"/>
          <w:szCs w:val="24"/>
        </w:rPr>
        <w:t>LOGISTIQUE ET CALENDRIER</w:t>
      </w:r>
      <w:bookmarkEnd w:id="88"/>
      <w:bookmarkEnd w:id="89"/>
      <w:bookmarkEnd w:id="90"/>
      <w:bookmarkEnd w:id="91"/>
    </w:p>
    <w:p w14:paraId="396DB806" w14:textId="6C08F98D" w:rsidR="004A3886" w:rsidRPr="000E2767" w:rsidRDefault="004A3886">
      <w:pPr>
        <w:pStyle w:val="Titre2"/>
        <w:numPr>
          <w:ilvl w:val="1"/>
          <w:numId w:val="32"/>
        </w:numPr>
        <w:rPr>
          <w:lang w:val="fr-FR"/>
        </w:rPr>
      </w:pPr>
      <w:bookmarkStart w:id="92" w:name="_Toc135669258"/>
      <w:bookmarkStart w:id="93" w:name="_Toc424210172"/>
      <w:bookmarkStart w:id="94" w:name="_Toc45266856"/>
      <w:bookmarkStart w:id="95" w:name="_Toc216892490"/>
      <w:r w:rsidRPr="000E2767">
        <w:rPr>
          <w:lang w:val="fr-FR"/>
        </w:rPr>
        <w:t>Lieu d'exécution</w:t>
      </w:r>
      <w:bookmarkEnd w:id="92"/>
      <w:bookmarkEnd w:id="93"/>
      <w:bookmarkEnd w:id="94"/>
      <w:bookmarkEnd w:id="95"/>
    </w:p>
    <w:p w14:paraId="66A33764" w14:textId="2B0D1EA0" w:rsidR="002F7B93" w:rsidRPr="00016B36" w:rsidRDefault="004A3886" w:rsidP="004A3886">
      <w:pPr>
        <w:jc w:val="both"/>
        <w:rPr>
          <w:sz w:val="26"/>
          <w:szCs w:val="26"/>
        </w:rPr>
      </w:pPr>
      <w:r w:rsidRPr="000E2767">
        <w:rPr>
          <w:sz w:val="26"/>
          <w:szCs w:val="26"/>
        </w:rPr>
        <w:lastRenderedPageBreak/>
        <w:t xml:space="preserve">Le lieu d’installation </w:t>
      </w:r>
      <w:r w:rsidR="00D65A36" w:rsidRPr="000E2767">
        <w:rPr>
          <w:sz w:val="26"/>
          <w:szCs w:val="26"/>
        </w:rPr>
        <w:t>des</w:t>
      </w:r>
      <w:r w:rsidRPr="000E2767">
        <w:rPr>
          <w:sz w:val="26"/>
          <w:szCs w:val="26"/>
        </w:rPr>
        <w:t xml:space="preserve"> </w:t>
      </w:r>
      <w:bookmarkStart w:id="96" w:name="_Hlk213318417"/>
      <w:r w:rsidRPr="000E2767">
        <w:rPr>
          <w:sz w:val="26"/>
          <w:szCs w:val="26"/>
        </w:rPr>
        <w:t>bureaux</w:t>
      </w:r>
      <w:bookmarkEnd w:id="96"/>
      <w:r w:rsidRPr="000E2767">
        <w:rPr>
          <w:sz w:val="26"/>
          <w:szCs w:val="26"/>
        </w:rPr>
        <w:t xml:space="preserve"> </w:t>
      </w:r>
      <w:r w:rsidR="00D65A36" w:rsidRPr="000E2767">
        <w:rPr>
          <w:sz w:val="26"/>
          <w:szCs w:val="26"/>
        </w:rPr>
        <w:t xml:space="preserve">de consultant sur </w:t>
      </w:r>
      <w:r w:rsidRPr="000E2767">
        <w:rPr>
          <w:sz w:val="26"/>
          <w:szCs w:val="26"/>
        </w:rPr>
        <w:t xml:space="preserve">chantier sera la zone </w:t>
      </w:r>
      <w:r w:rsidR="005A54C1" w:rsidRPr="000E2767">
        <w:rPr>
          <w:sz w:val="26"/>
          <w:szCs w:val="26"/>
        </w:rPr>
        <w:t xml:space="preserve">de </w:t>
      </w:r>
      <w:r w:rsidR="000B05F1" w:rsidRPr="00016B36">
        <w:rPr>
          <w:sz w:val="26"/>
          <w:szCs w:val="26"/>
        </w:rPr>
        <w:t xml:space="preserve">la </w:t>
      </w:r>
      <w:r w:rsidR="005A54C1" w:rsidRPr="000E2767">
        <w:rPr>
          <w:sz w:val="26"/>
          <w:szCs w:val="26"/>
        </w:rPr>
        <w:t>ligne</w:t>
      </w:r>
      <w:r w:rsidRPr="000E2767">
        <w:rPr>
          <w:sz w:val="26"/>
          <w:szCs w:val="26"/>
        </w:rPr>
        <w:t xml:space="preserve"> </w:t>
      </w:r>
      <w:r w:rsidR="000B05F1" w:rsidRPr="00016B36">
        <w:rPr>
          <w:sz w:val="26"/>
          <w:szCs w:val="26"/>
        </w:rPr>
        <w:t>ferroviaire.</w:t>
      </w:r>
    </w:p>
    <w:p w14:paraId="0A531DA9" w14:textId="77777777" w:rsidR="008D00E1" w:rsidRPr="00016B36" w:rsidRDefault="008D00E1" w:rsidP="004A3886">
      <w:pPr>
        <w:jc w:val="both"/>
        <w:rPr>
          <w:sz w:val="26"/>
          <w:szCs w:val="26"/>
        </w:rPr>
      </w:pPr>
    </w:p>
    <w:p w14:paraId="56BB29D2" w14:textId="77777777" w:rsidR="004A3886" w:rsidRPr="000E2767" w:rsidRDefault="004A3886">
      <w:pPr>
        <w:pStyle w:val="Titre2"/>
        <w:numPr>
          <w:ilvl w:val="1"/>
          <w:numId w:val="32"/>
        </w:numPr>
        <w:spacing w:before="240"/>
        <w:rPr>
          <w:lang w:val="fr-FR"/>
        </w:rPr>
      </w:pPr>
      <w:bookmarkStart w:id="97" w:name="_Toc135669259"/>
      <w:bookmarkStart w:id="98" w:name="_Toc424210173"/>
      <w:bookmarkStart w:id="99" w:name="_Toc45266857"/>
      <w:bookmarkStart w:id="100" w:name="_Toc216892491"/>
      <w:r w:rsidRPr="000E2767">
        <w:rPr>
          <w:lang w:val="fr-FR"/>
        </w:rPr>
        <w:t>Date de commencement et période de mise en œuvre des tâches</w:t>
      </w:r>
      <w:bookmarkEnd w:id="97"/>
      <w:bookmarkEnd w:id="98"/>
      <w:bookmarkEnd w:id="99"/>
      <w:bookmarkEnd w:id="100"/>
    </w:p>
    <w:p w14:paraId="65403122" w14:textId="5DEC5ACA" w:rsidR="004A3886" w:rsidRPr="000E2767" w:rsidRDefault="004A3886" w:rsidP="007454D1">
      <w:pPr>
        <w:ind w:right="-566"/>
        <w:jc w:val="both"/>
        <w:rPr>
          <w:sz w:val="26"/>
          <w:szCs w:val="26"/>
        </w:rPr>
      </w:pPr>
      <w:r w:rsidRPr="000E2767">
        <w:rPr>
          <w:sz w:val="26"/>
          <w:szCs w:val="26"/>
        </w:rPr>
        <w:t>La date prévisionnelle de commencement de</w:t>
      </w:r>
      <w:r w:rsidR="007454D1" w:rsidRPr="000E2767">
        <w:rPr>
          <w:sz w:val="26"/>
          <w:szCs w:val="26"/>
        </w:rPr>
        <w:t xml:space="preserve"> la mise en œuvre du programme</w:t>
      </w:r>
      <w:r w:rsidRPr="000E2767">
        <w:rPr>
          <w:sz w:val="26"/>
          <w:szCs w:val="26"/>
        </w:rPr>
        <w:t xml:space="preserve"> travaux est fixée au </w:t>
      </w:r>
      <w:r w:rsidR="007454D1" w:rsidRPr="00016B36">
        <w:rPr>
          <w:sz w:val="26"/>
          <w:szCs w:val="26"/>
        </w:rPr>
        <w:t>2</w:t>
      </w:r>
      <w:r w:rsidR="00A81CB9" w:rsidRPr="00016B36">
        <w:rPr>
          <w:sz w:val="26"/>
          <w:szCs w:val="26"/>
          <w:vertAlign w:val="superscript"/>
        </w:rPr>
        <w:t>e</w:t>
      </w:r>
      <w:r w:rsidR="00A81CB9" w:rsidRPr="00016B36">
        <w:rPr>
          <w:sz w:val="26"/>
          <w:szCs w:val="26"/>
        </w:rPr>
        <w:t xml:space="preserve"> </w:t>
      </w:r>
      <w:r w:rsidR="007454D1" w:rsidRPr="000E2767">
        <w:rPr>
          <w:sz w:val="26"/>
          <w:szCs w:val="26"/>
        </w:rPr>
        <w:t>trim</w:t>
      </w:r>
      <w:r w:rsidR="00A81CB9" w:rsidRPr="00016B36">
        <w:rPr>
          <w:sz w:val="26"/>
          <w:szCs w:val="26"/>
        </w:rPr>
        <w:t>estre</w:t>
      </w:r>
      <w:r w:rsidR="007454D1" w:rsidRPr="000E2767">
        <w:rPr>
          <w:sz w:val="26"/>
          <w:szCs w:val="26"/>
        </w:rPr>
        <w:t xml:space="preserve"> </w:t>
      </w:r>
      <w:r w:rsidR="005A03CD" w:rsidRPr="000E2767">
        <w:rPr>
          <w:sz w:val="26"/>
          <w:szCs w:val="26"/>
        </w:rPr>
        <w:t>2026</w:t>
      </w:r>
      <w:r w:rsidR="00D001D7" w:rsidRPr="00016B36">
        <w:rPr>
          <w:sz w:val="26"/>
          <w:szCs w:val="26"/>
        </w:rPr>
        <w:t>,</w:t>
      </w:r>
      <w:r w:rsidRPr="000E2767">
        <w:rPr>
          <w:sz w:val="26"/>
          <w:szCs w:val="26"/>
        </w:rPr>
        <w:t xml:space="preserve"> </w:t>
      </w:r>
      <w:r w:rsidR="007454D1" w:rsidRPr="000E2767">
        <w:rPr>
          <w:sz w:val="26"/>
          <w:szCs w:val="26"/>
        </w:rPr>
        <w:t>avec une</w:t>
      </w:r>
      <w:r w:rsidRPr="000E2767">
        <w:rPr>
          <w:sz w:val="26"/>
          <w:szCs w:val="26"/>
        </w:rPr>
        <w:t xml:space="preserve"> période de mise en œuvre</w:t>
      </w:r>
      <w:r w:rsidR="00D67BDC" w:rsidRPr="000E2767">
        <w:rPr>
          <w:sz w:val="26"/>
          <w:szCs w:val="26"/>
        </w:rPr>
        <w:t xml:space="preserve"> </w:t>
      </w:r>
      <w:r w:rsidRPr="000E2767">
        <w:rPr>
          <w:sz w:val="26"/>
          <w:szCs w:val="26"/>
        </w:rPr>
        <w:t xml:space="preserve">de </w:t>
      </w:r>
      <w:r w:rsidR="007454D1" w:rsidRPr="000E2767">
        <w:rPr>
          <w:sz w:val="26"/>
          <w:szCs w:val="26"/>
        </w:rPr>
        <w:t>60</w:t>
      </w:r>
      <w:r w:rsidR="006E7E19" w:rsidRPr="000E2767">
        <w:rPr>
          <w:sz w:val="26"/>
          <w:szCs w:val="26"/>
        </w:rPr>
        <w:t xml:space="preserve"> </w:t>
      </w:r>
      <w:r w:rsidRPr="000E2767">
        <w:rPr>
          <w:sz w:val="26"/>
          <w:szCs w:val="26"/>
        </w:rPr>
        <w:t>mois</w:t>
      </w:r>
      <w:r w:rsidR="007454D1" w:rsidRPr="000E2767">
        <w:rPr>
          <w:sz w:val="26"/>
          <w:szCs w:val="26"/>
        </w:rPr>
        <w:t xml:space="preserve"> dont 30 mois pour l’exécution d</w:t>
      </w:r>
      <w:r w:rsidR="00D001D7" w:rsidRPr="000E2767">
        <w:rPr>
          <w:sz w:val="26"/>
          <w:szCs w:val="26"/>
        </w:rPr>
        <w:t>u</w:t>
      </w:r>
      <w:r w:rsidR="007454D1" w:rsidRPr="000E2767">
        <w:rPr>
          <w:sz w:val="26"/>
          <w:szCs w:val="26"/>
        </w:rPr>
        <w:t xml:space="preserve"> marché </w:t>
      </w:r>
      <w:r w:rsidR="00D001D7" w:rsidRPr="00016B36">
        <w:rPr>
          <w:sz w:val="26"/>
          <w:szCs w:val="26"/>
        </w:rPr>
        <w:t xml:space="preserve">de </w:t>
      </w:r>
      <w:r w:rsidR="007454D1" w:rsidRPr="000E2767">
        <w:rPr>
          <w:sz w:val="26"/>
          <w:szCs w:val="26"/>
        </w:rPr>
        <w:t>travaux.</w:t>
      </w:r>
    </w:p>
    <w:p w14:paraId="6AA9C901" w14:textId="3D2B9921" w:rsidR="004A3886" w:rsidRPr="000E2767" w:rsidRDefault="004A4CB6">
      <w:pPr>
        <w:pStyle w:val="Titre1"/>
        <w:numPr>
          <w:ilvl w:val="0"/>
          <w:numId w:val="32"/>
        </w:numPr>
        <w:tabs>
          <w:tab w:val="clear" w:pos="480"/>
        </w:tabs>
        <w:ind w:left="0" w:firstLine="0"/>
        <w:jc w:val="left"/>
        <w:rPr>
          <w:rFonts w:ascii="Times New Roman" w:hAnsi="Times New Roman"/>
          <w:sz w:val="24"/>
          <w:szCs w:val="24"/>
        </w:rPr>
      </w:pPr>
      <w:bookmarkStart w:id="101" w:name="_Toc216892492"/>
      <w:commentRangeStart w:id="102"/>
      <w:r w:rsidRPr="000E2767">
        <w:rPr>
          <w:rFonts w:ascii="Times New Roman" w:hAnsi="Times New Roman"/>
          <w:sz w:val="24"/>
          <w:szCs w:val="24"/>
        </w:rPr>
        <w:t>Personnel</w:t>
      </w:r>
      <w:bookmarkEnd w:id="101"/>
      <w:commentRangeEnd w:id="102"/>
      <w:r w:rsidR="00255834">
        <w:rPr>
          <w:rStyle w:val="Marquedecommentaire"/>
          <w:rFonts w:ascii="Times New Roman" w:hAnsi="Times New Roman"/>
          <w:b w:val="0"/>
        </w:rPr>
        <w:commentReference w:id="102"/>
      </w:r>
    </w:p>
    <w:p w14:paraId="3E792D31" w14:textId="3E9A9A92" w:rsidR="00755EE4" w:rsidRPr="000E2767" w:rsidRDefault="00B321D1" w:rsidP="007454D1">
      <w:pPr>
        <w:ind w:right="-566"/>
        <w:jc w:val="both"/>
        <w:rPr>
          <w:sz w:val="26"/>
          <w:szCs w:val="26"/>
        </w:rPr>
      </w:pPr>
      <w:r>
        <w:rPr>
          <w:sz w:val="26"/>
          <w:szCs w:val="26"/>
        </w:rPr>
        <w:t>Outre le personnel d’appui nécessaire pour la mission, l</w:t>
      </w:r>
      <w:r w:rsidR="00755EE4" w:rsidRPr="000E2767">
        <w:rPr>
          <w:sz w:val="26"/>
          <w:szCs w:val="26"/>
        </w:rPr>
        <w:t xml:space="preserve">es moyens en personnel d’encadrement que le Consultant </w:t>
      </w:r>
      <w:r w:rsidR="00143C6D" w:rsidRPr="00016B36">
        <w:rPr>
          <w:sz w:val="26"/>
          <w:szCs w:val="26"/>
        </w:rPr>
        <w:t xml:space="preserve">mobilisera </w:t>
      </w:r>
      <w:r w:rsidR="00755EE4" w:rsidRPr="000E2767">
        <w:rPr>
          <w:sz w:val="26"/>
          <w:szCs w:val="26"/>
        </w:rPr>
        <w:t>pour les besoins du contrat</w:t>
      </w:r>
      <w:r w:rsidR="00C930CE" w:rsidRPr="000E2767">
        <w:rPr>
          <w:sz w:val="26"/>
          <w:szCs w:val="26"/>
        </w:rPr>
        <w:t xml:space="preserve"> doivent avoir une </w:t>
      </w:r>
      <w:r w:rsidR="00C930CE" w:rsidRPr="000E2767">
        <w:rPr>
          <w:b/>
          <w:bCs/>
          <w:sz w:val="26"/>
          <w:szCs w:val="26"/>
        </w:rPr>
        <w:t>maitrise de la</w:t>
      </w:r>
      <w:r w:rsidR="00C930CE" w:rsidRPr="000E2767">
        <w:rPr>
          <w:sz w:val="26"/>
          <w:szCs w:val="26"/>
        </w:rPr>
        <w:t xml:space="preserve"> </w:t>
      </w:r>
      <w:r w:rsidR="00C930CE" w:rsidRPr="000E2767">
        <w:rPr>
          <w:b/>
          <w:bCs/>
          <w:sz w:val="26"/>
          <w:szCs w:val="26"/>
        </w:rPr>
        <w:t xml:space="preserve">langue </w:t>
      </w:r>
      <w:r w:rsidR="005B483C" w:rsidRPr="000E2767">
        <w:rPr>
          <w:b/>
          <w:bCs/>
          <w:sz w:val="26"/>
          <w:szCs w:val="26"/>
        </w:rPr>
        <w:t>française</w:t>
      </w:r>
      <w:r w:rsidR="00BE7BA2" w:rsidRPr="00016B36">
        <w:rPr>
          <w:b/>
          <w:bCs/>
          <w:sz w:val="26"/>
          <w:szCs w:val="26"/>
        </w:rPr>
        <w:t xml:space="preserve"> (à l’oral et l’écrit)</w:t>
      </w:r>
      <w:r w:rsidR="005B483C" w:rsidRPr="000E2767">
        <w:rPr>
          <w:sz w:val="26"/>
          <w:szCs w:val="26"/>
        </w:rPr>
        <w:t>,</w:t>
      </w:r>
      <w:r w:rsidR="00532C9A" w:rsidRPr="000E2767">
        <w:rPr>
          <w:sz w:val="26"/>
          <w:szCs w:val="26"/>
        </w:rPr>
        <w:t xml:space="preserve"> </w:t>
      </w:r>
      <w:r w:rsidR="00D65A36" w:rsidRPr="000E2767">
        <w:rPr>
          <w:sz w:val="26"/>
          <w:szCs w:val="26"/>
        </w:rPr>
        <w:t xml:space="preserve">et qui </w:t>
      </w:r>
      <w:r w:rsidR="00755EE4" w:rsidRPr="000E2767">
        <w:rPr>
          <w:sz w:val="26"/>
          <w:szCs w:val="26"/>
        </w:rPr>
        <w:t>sont définis ci-après pour l’ensemble des prestations :</w:t>
      </w:r>
    </w:p>
    <w:p w14:paraId="030EE125" w14:textId="6CDFFC4A" w:rsidR="00D65A36" w:rsidRPr="000E2767" w:rsidRDefault="00D65A36" w:rsidP="00755EE4">
      <w:pPr>
        <w:rPr>
          <w:sz w:val="12"/>
          <w:szCs w:val="12"/>
        </w:rPr>
      </w:pP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0"/>
        <w:gridCol w:w="2324"/>
        <w:gridCol w:w="6109"/>
      </w:tblGrid>
      <w:tr w:rsidR="000E2767" w:rsidRPr="000E2767" w14:paraId="16B48A29" w14:textId="4B3064B6" w:rsidTr="00985CC6">
        <w:trPr>
          <w:trHeight w:val="567"/>
        </w:trPr>
        <w:tc>
          <w:tcPr>
            <w:tcW w:w="1490" w:type="dxa"/>
          </w:tcPr>
          <w:p w14:paraId="1C4952D3" w14:textId="4433FDB4" w:rsidR="003F5E6E" w:rsidRPr="000E2767" w:rsidRDefault="003F5E6E" w:rsidP="00DD4F73">
            <w:pPr>
              <w:spacing w:before="120" w:after="120"/>
              <w:jc w:val="center"/>
              <w:rPr>
                <w:b/>
                <w:lang w:eastAsia="de-DE"/>
              </w:rPr>
            </w:pPr>
            <w:r w:rsidRPr="000E2767">
              <w:rPr>
                <w:b/>
                <w:lang w:eastAsia="de-DE"/>
              </w:rPr>
              <w:t>Présence</w:t>
            </w:r>
          </w:p>
        </w:tc>
        <w:tc>
          <w:tcPr>
            <w:tcW w:w="2324" w:type="dxa"/>
          </w:tcPr>
          <w:p w14:paraId="5C03EE13" w14:textId="1998ABD3" w:rsidR="003F5E6E" w:rsidRPr="000E2767" w:rsidRDefault="003F5E6E" w:rsidP="00DD4F73">
            <w:pPr>
              <w:spacing w:before="120" w:after="120"/>
              <w:jc w:val="center"/>
              <w:rPr>
                <w:b/>
                <w:lang w:eastAsia="de-DE"/>
              </w:rPr>
            </w:pPr>
            <w:r w:rsidRPr="000E2767">
              <w:rPr>
                <w:b/>
                <w:lang w:eastAsia="de-DE"/>
              </w:rPr>
              <w:t>Désignation</w:t>
            </w:r>
          </w:p>
          <w:p w14:paraId="43FB31DB" w14:textId="1104716E" w:rsidR="003F5E6E" w:rsidRPr="000E2767" w:rsidRDefault="003F5E6E" w:rsidP="00DD4F73">
            <w:pPr>
              <w:spacing w:before="120" w:after="120"/>
              <w:jc w:val="center"/>
              <w:rPr>
                <w:b/>
                <w:lang w:eastAsia="de-DE"/>
              </w:rPr>
            </w:pPr>
            <w:r w:rsidRPr="000E2767">
              <w:rPr>
                <w:b/>
                <w:lang w:eastAsia="de-DE"/>
              </w:rPr>
              <w:t>Des experts</w:t>
            </w:r>
          </w:p>
        </w:tc>
        <w:tc>
          <w:tcPr>
            <w:tcW w:w="6109" w:type="dxa"/>
          </w:tcPr>
          <w:p w14:paraId="1A947023" w14:textId="71D39576" w:rsidR="003F5E6E" w:rsidRPr="000E2767" w:rsidRDefault="003F5E6E" w:rsidP="00DD4F73">
            <w:pPr>
              <w:spacing w:before="120" w:after="120"/>
              <w:jc w:val="center"/>
              <w:rPr>
                <w:b/>
                <w:lang w:eastAsia="de-DE"/>
              </w:rPr>
            </w:pPr>
            <w:r w:rsidRPr="000E2767">
              <w:rPr>
                <w:b/>
                <w:lang w:eastAsia="de-DE"/>
              </w:rPr>
              <w:t>EXPERTISE (Profils)</w:t>
            </w:r>
          </w:p>
        </w:tc>
      </w:tr>
      <w:tr w:rsidR="000E2767" w:rsidRPr="000E2767" w14:paraId="4D17FB27" w14:textId="4B9EB645" w:rsidTr="00985CC6">
        <w:trPr>
          <w:trHeight w:val="509"/>
        </w:trPr>
        <w:tc>
          <w:tcPr>
            <w:tcW w:w="1490" w:type="dxa"/>
            <w:vMerge w:val="restart"/>
          </w:tcPr>
          <w:p w14:paraId="2724F414" w14:textId="77777777" w:rsidR="00635422" w:rsidRPr="000E2767" w:rsidRDefault="00635422" w:rsidP="00DD4F73">
            <w:pPr>
              <w:spacing w:after="0"/>
              <w:jc w:val="both"/>
              <w:rPr>
                <w:bCs/>
                <w:lang w:eastAsia="ar-SA"/>
              </w:rPr>
            </w:pPr>
          </w:p>
          <w:p w14:paraId="4FB46B0C" w14:textId="77777777" w:rsidR="00635422" w:rsidRPr="000E2767" w:rsidRDefault="00635422" w:rsidP="00DD4F73">
            <w:pPr>
              <w:spacing w:after="0"/>
              <w:jc w:val="both"/>
              <w:rPr>
                <w:bCs/>
                <w:lang w:eastAsia="ar-SA"/>
              </w:rPr>
            </w:pPr>
          </w:p>
          <w:p w14:paraId="577B85A6" w14:textId="18BECA93" w:rsidR="00635422" w:rsidRPr="000E2767" w:rsidRDefault="00635422" w:rsidP="00DD4F73">
            <w:pPr>
              <w:spacing w:after="0"/>
              <w:jc w:val="both"/>
              <w:rPr>
                <w:bCs/>
                <w:lang w:eastAsia="ar-SA"/>
              </w:rPr>
            </w:pPr>
          </w:p>
          <w:p w14:paraId="6A6E1AC7" w14:textId="1D063909" w:rsidR="00635422" w:rsidRPr="000E2767" w:rsidRDefault="00635422" w:rsidP="00DD4F73">
            <w:pPr>
              <w:spacing w:after="0"/>
              <w:jc w:val="both"/>
              <w:rPr>
                <w:bCs/>
                <w:lang w:eastAsia="ar-SA"/>
              </w:rPr>
            </w:pPr>
          </w:p>
          <w:p w14:paraId="12C6C199" w14:textId="6DFDCE51" w:rsidR="00635422" w:rsidRPr="000E2767" w:rsidRDefault="00635422" w:rsidP="00DD4F73">
            <w:pPr>
              <w:spacing w:after="0"/>
              <w:jc w:val="both"/>
              <w:rPr>
                <w:bCs/>
                <w:lang w:eastAsia="ar-SA"/>
              </w:rPr>
            </w:pPr>
          </w:p>
          <w:p w14:paraId="3CE0DB0F" w14:textId="19409C01" w:rsidR="00635422" w:rsidRPr="000E2767" w:rsidRDefault="00635422" w:rsidP="00DD4F73">
            <w:pPr>
              <w:spacing w:after="0"/>
              <w:jc w:val="both"/>
              <w:rPr>
                <w:bCs/>
                <w:lang w:eastAsia="ar-SA"/>
              </w:rPr>
            </w:pPr>
          </w:p>
          <w:p w14:paraId="5EAD85C3" w14:textId="41F17AE8" w:rsidR="00635422" w:rsidRPr="000E2767" w:rsidRDefault="00635422" w:rsidP="00DD4F73">
            <w:pPr>
              <w:spacing w:after="0"/>
              <w:jc w:val="both"/>
              <w:rPr>
                <w:bCs/>
                <w:lang w:eastAsia="ar-SA"/>
              </w:rPr>
            </w:pPr>
          </w:p>
          <w:p w14:paraId="6804F3CA" w14:textId="21098099" w:rsidR="00635422" w:rsidRPr="000E2767" w:rsidRDefault="00635422" w:rsidP="00DD4F73">
            <w:pPr>
              <w:spacing w:after="0"/>
              <w:jc w:val="both"/>
              <w:rPr>
                <w:bCs/>
                <w:lang w:eastAsia="ar-SA"/>
              </w:rPr>
            </w:pPr>
          </w:p>
          <w:p w14:paraId="04973CDC" w14:textId="77777777" w:rsidR="00635422" w:rsidRPr="000E2767" w:rsidRDefault="00635422" w:rsidP="00DD4F73">
            <w:pPr>
              <w:spacing w:after="0"/>
              <w:jc w:val="both"/>
              <w:rPr>
                <w:bCs/>
                <w:lang w:eastAsia="ar-SA"/>
              </w:rPr>
            </w:pPr>
          </w:p>
          <w:p w14:paraId="38C3066D" w14:textId="77777777" w:rsidR="00635422" w:rsidRPr="000E2767" w:rsidRDefault="00635422" w:rsidP="00DD4F73">
            <w:pPr>
              <w:spacing w:after="0"/>
              <w:jc w:val="both"/>
              <w:rPr>
                <w:bCs/>
                <w:lang w:eastAsia="ar-SA"/>
              </w:rPr>
            </w:pPr>
          </w:p>
          <w:p w14:paraId="2CDA4443" w14:textId="16077ECB" w:rsidR="00635422" w:rsidRPr="000E2767" w:rsidRDefault="00635422" w:rsidP="00DD4F73">
            <w:pPr>
              <w:spacing w:after="0"/>
              <w:jc w:val="both"/>
              <w:rPr>
                <w:b/>
                <w:lang w:eastAsia="ar-SA"/>
              </w:rPr>
            </w:pPr>
            <w:r w:rsidRPr="000E2767">
              <w:rPr>
                <w:b/>
                <w:lang w:eastAsia="ar-SA"/>
              </w:rPr>
              <w:t xml:space="preserve">Présence permanente au projet </w:t>
            </w:r>
          </w:p>
          <w:p w14:paraId="4C798ED0" w14:textId="77777777" w:rsidR="00635422" w:rsidRPr="000E2767" w:rsidRDefault="00635422" w:rsidP="00DD4F73">
            <w:pPr>
              <w:spacing w:after="0"/>
              <w:jc w:val="both"/>
              <w:rPr>
                <w:bCs/>
                <w:lang w:eastAsia="ar-SA"/>
              </w:rPr>
            </w:pPr>
          </w:p>
          <w:p w14:paraId="6E689E8C" w14:textId="77777777" w:rsidR="00635422" w:rsidRPr="000E2767" w:rsidRDefault="00635422" w:rsidP="00DD4F73">
            <w:pPr>
              <w:spacing w:after="0"/>
              <w:jc w:val="center"/>
              <w:rPr>
                <w:bCs/>
                <w:lang w:eastAsia="ar-SA"/>
              </w:rPr>
            </w:pPr>
          </w:p>
        </w:tc>
        <w:tc>
          <w:tcPr>
            <w:tcW w:w="2324" w:type="dxa"/>
          </w:tcPr>
          <w:p w14:paraId="3E974AA9" w14:textId="2C7D0A0E" w:rsidR="00635422" w:rsidRPr="000E2767" w:rsidRDefault="00635422" w:rsidP="00DD4F73">
            <w:pPr>
              <w:spacing w:after="0"/>
              <w:rPr>
                <w:bCs/>
                <w:lang w:eastAsia="ar-SA"/>
              </w:rPr>
            </w:pPr>
            <w:r w:rsidRPr="000E2767">
              <w:rPr>
                <w:bCs/>
                <w:lang w:eastAsia="ar-SA"/>
              </w:rPr>
              <w:t xml:space="preserve">Chef de mission </w:t>
            </w:r>
          </w:p>
        </w:tc>
        <w:tc>
          <w:tcPr>
            <w:tcW w:w="6109" w:type="dxa"/>
          </w:tcPr>
          <w:p w14:paraId="1165FE3D" w14:textId="30318E14" w:rsidR="00F54A02" w:rsidRPr="000E2767" w:rsidRDefault="00635422" w:rsidP="00DD4F73">
            <w:pPr>
              <w:spacing w:after="0"/>
              <w:ind w:left="42"/>
              <w:jc w:val="both"/>
              <w:rPr>
                <w:bCs/>
                <w:lang w:eastAsia="ar-SA"/>
              </w:rPr>
            </w:pPr>
            <w:r w:rsidRPr="000E2767">
              <w:rPr>
                <w:bCs/>
                <w:lang w:eastAsia="ar-SA"/>
              </w:rPr>
              <w:t>Ingénieur</w:t>
            </w:r>
            <w:r w:rsidR="00F54A02" w:rsidRPr="000E2767">
              <w:rPr>
                <w:bCs/>
                <w:lang w:eastAsia="ar-SA"/>
              </w:rPr>
              <w:t xml:space="preserve"> ((Bac+05</w:t>
            </w:r>
            <w:r w:rsidR="007D6183" w:rsidRPr="000E2767">
              <w:rPr>
                <w:bCs/>
                <w:lang w:eastAsia="ar-SA"/>
              </w:rPr>
              <w:t>) ou</w:t>
            </w:r>
            <w:r w:rsidRPr="000E2767">
              <w:rPr>
                <w:bCs/>
                <w:lang w:eastAsia="ar-SA"/>
              </w:rPr>
              <w:t xml:space="preserve"> Master diplôme en Génie Civil ou en Travaux Publics ou ferroviaire, ou tout autre diplôme équivalent, </w:t>
            </w:r>
            <w:bookmarkStart w:id="103" w:name="_Hlk215489904"/>
            <w:r w:rsidR="00AD20D7" w:rsidRPr="000E2767">
              <w:rPr>
                <w:lang w:eastAsia="ar-SA"/>
              </w:rPr>
              <w:t xml:space="preserve">possédant au minimum dix (10) ans d’expérience professionnelle </w:t>
            </w:r>
            <w:r w:rsidR="00AD20D7" w:rsidRPr="000E2767">
              <w:rPr>
                <w:bCs/>
                <w:lang w:eastAsia="ar-SA"/>
              </w:rPr>
              <w:t>dans le domaine ferroviaire</w:t>
            </w:r>
            <w:r w:rsidR="00F54A02" w:rsidRPr="000E2767">
              <w:rPr>
                <w:bCs/>
                <w:lang w:eastAsia="ar-SA"/>
              </w:rPr>
              <w:t>, dont au minimum cinq (05) années</w:t>
            </w:r>
            <w:r w:rsidR="00AD20D7" w:rsidRPr="000E2767">
              <w:rPr>
                <w:bCs/>
                <w:lang w:eastAsia="ar-SA"/>
              </w:rPr>
              <w:t xml:space="preserve"> </w:t>
            </w:r>
            <w:r w:rsidR="00AD20D7" w:rsidRPr="000E2767">
              <w:rPr>
                <w:lang w:eastAsia="ar-SA"/>
              </w:rPr>
              <w:t>comme chef de mission ou chef de projet</w:t>
            </w:r>
            <w:r w:rsidR="00F54A02" w:rsidRPr="000E2767">
              <w:rPr>
                <w:bCs/>
                <w:lang w:eastAsia="ar-SA"/>
              </w:rPr>
              <w:t xml:space="preserve"> </w:t>
            </w:r>
            <w:r w:rsidR="00AD20D7" w:rsidRPr="000E2767">
              <w:rPr>
                <w:bCs/>
                <w:lang w:eastAsia="ar-SA"/>
              </w:rPr>
              <w:t xml:space="preserve">(AMO ou Contrôle et suivi) des </w:t>
            </w:r>
            <w:r w:rsidR="00F54A02" w:rsidRPr="000E2767">
              <w:rPr>
                <w:bCs/>
                <w:lang w:eastAsia="ar-SA"/>
              </w:rPr>
              <w:t xml:space="preserve">projets ferroviaires d’infrastructures ; </w:t>
            </w:r>
            <w:bookmarkEnd w:id="103"/>
          </w:p>
          <w:p w14:paraId="22C360D1" w14:textId="10D72821" w:rsidR="00635422" w:rsidRPr="000E2767" w:rsidRDefault="00635422" w:rsidP="00DD4F73">
            <w:pPr>
              <w:spacing w:after="0"/>
              <w:jc w:val="both"/>
              <w:rPr>
                <w:bCs/>
                <w:sz w:val="2"/>
                <w:szCs w:val="2"/>
                <w:lang w:eastAsia="ar-SA"/>
              </w:rPr>
            </w:pPr>
          </w:p>
        </w:tc>
      </w:tr>
      <w:tr w:rsidR="000E2767" w:rsidRPr="000E2767" w14:paraId="064A8E18" w14:textId="3C65ED0B" w:rsidTr="00985CC6">
        <w:trPr>
          <w:trHeight w:val="139"/>
        </w:trPr>
        <w:tc>
          <w:tcPr>
            <w:tcW w:w="1490" w:type="dxa"/>
            <w:vMerge/>
          </w:tcPr>
          <w:p w14:paraId="37CFF387" w14:textId="77777777" w:rsidR="00635422" w:rsidRPr="000E2767" w:rsidRDefault="00635422" w:rsidP="00DD4F73">
            <w:pPr>
              <w:spacing w:after="0"/>
              <w:jc w:val="both"/>
              <w:rPr>
                <w:bCs/>
                <w:lang w:eastAsia="ar-SA"/>
              </w:rPr>
            </w:pPr>
          </w:p>
        </w:tc>
        <w:tc>
          <w:tcPr>
            <w:tcW w:w="2324" w:type="dxa"/>
          </w:tcPr>
          <w:p w14:paraId="3FBE658C" w14:textId="43689B22" w:rsidR="00635422" w:rsidRPr="000E2767" w:rsidRDefault="00635422" w:rsidP="00DD4F73">
            <w:pPr>
              <w:spacing w:after="0"/>
              <w:rPr>
                <w:bCs/>
                <w:lang w:eastAsia="ar-SA"/>
              </w:rPr>
            </w:pPr>
            <w:r w:rsidRPr="000E2767">
              <w:rPr>
                <w:bCs/>
                <w:lang w:eastAsia="ar-SA"/>
              </w:rPr>
              <w:t xml:space="preserve">Chef de mission adjoint </w:t>
            </w:r>
          </w:p>
        </w:tc>
        <w:tc>
          <w:tcPr>
            <w:tcW w:w="6109" w:type="dxa"/>
          </w:tcPr>
          <w:p w14:paraId="2D43A4E6" w14:textId="35F399DA" w:rsidR="00635422" w:rsidRPr="000E2767" w:rsidRDefault="00635422" w:rsidP="00DD4F73">
            <w:pPr>
              <w:spacing w:after="0"/>
              <w:ind w:left="42"/>
              <w:jc w:val="both"/>
              <w:rPr>
                <w:bCs/>
                <w:lang w:eastAsia="ar-SA"/>
              </w:rPr>
            </w:pPr>
            <w:r w:rsidRPr="000E2767">
              <w:rPr>
                <w:bCs/>
                <w:lang w:eastAsia="ar-SA"/>
              </w:rPr>
              <w:t>Ingénieur</w:t>
            </w:r>
            <w:r w:rsidR="00F54A02" w:rsidRPr="000E2767">
              <w:rPr>
                <w:bCs/>
                <w:lang w:eastAsia="ar-SA"/>
              </w:rPr>
              <w:t xml:space="preserve"> (Bac+05</w:t>
            </w:r>
            <w:r w:rsidR="007D6183" w:rsidRPr="000E2767">
              <w:rPr>
                <w:bCs/>
                <w:lang w:eastAsia="ar-SA"/>
              </w:rPr>
              <w:t>) ou</w:t>
            </w:r>
            <w:r w:rsidRPr="000E2767">
              <w:rPr>
                <w:bCs/>
                <w:lang w:eastAsia="ar-SA"/>
              </w:rPr>
              <w:t xml:space="preserve"> Master diplôme </w:t>
            </w:r>
            <w:r w:rsidRPr="000E2767">
              <w:rPr>
                <w:lang w:eastAsia="ar-SA"/>
              </w:rPr>
              <w:t xml:space="preserve">en Génie Civil ou en Travaux Publics ou ferroviaire, </w:t>
            </w:r>
            <w:r w:rsidRPr="000E2767">
              <w:rPr>
                <w:bCs/>
                <w:lang w:eastAsia="ar-SA"/>
              </w:rPr>
              <w:t xml:space="preserve">ou tout autre diplôme équivalent, </w:t>
            </w:r>
            <w:r w:rsidRPr="000E2767">
              <w:rPr>
                <w:lang w:eastAsia="ar-SA"/>
              </w:rPr>
              <w:t xml:space="preserve">possédant au minimum </w:t>
            </w:r>
            <w:r w:rsidR="007D6183" w:rsidRPr="000E2767">
              <w:rPr>
                <w:lang w:eastAsia="ar-SA"/>
              </w:rPr>
              <w:t>sept (</w:t>
            </w:r>
            <w:r w:rsidRPr="000E2767">
              <w:rPr>
                <w:lang w:eastAsia="ar-SA"/>
              </w:rPr>
              <w:t xml:space="preserve">07) ans d’expérience professionnelle </w:t>
            </w:r>
            <w:r w:rsidRPr="000E2767">
              <w:rPr>
                <w:bCs/>
                <w:lang w:eastAsia="ar-SA"/>
              </w:rPr>
              <w:t>dans le domaine ferroviaire.</w:t>
            </w:r>
          </w:p>
        </w:tc>
      </w:tr>
      <w:tr w:rsidR="000E2767" w:rsidRPr="000E2767" w14:paraId="0E1C716F" w14:textId="1719E698" w:rsidTr="00985CC6">
        <w:trPr>
          <w:trHeight w:val="139"/>
        </w:trPr>
        <w:tc>
          <w:tcPr>
            <w:tcW w:w="1490" w:type="dxa"/>
            <w:vMerge/>
          </w:tcPr>
          <w:p w14:paraId="2C0AE521" w14:textId="77777777" w:rsidR="00635422" w:rsidRPr="000E2767" w:rsidRDefault="00635422" w:rsidP="00DD4F73">
            <w:pPr>
              <w:spacing w:after="0"/>
              <w:jc w:val="center"/>
              <w:rPr>
                <w:bCs/>
                <w:lang w:eastAsia="ar-SA"/>
              </w:rPr>
            </w:pPr>
          </w:p>
        </w:tc>
        <w:tc>
          <w:tcPr>
            <w:tcW w:w="2324" w:type="dxa"/>
          </w:tcPr>
          <w:p w14:paraId="112408D0" w14:textId="7B5F31ED" w:rsidR="00635422" w:rsidRPr="000E2767" w:rsidRDefault="006E7BBC" w:rsidP="00DD4F73">
            <w:pPr>
              <w:spacing w:after="0"/>
              <w:jc w:val="both"/>
              <w:rPr>
                <w:bCs/>
                <w:lang w:eastAsia="ar-SA"/>
              </w:rPr>
            </w:pPr>
            <w:r>
              <w:rPr>
                <w:bCs/>
                <w:lang w:eastAsia="ar-SA"/>
              </w:rPr>
              <w:t xml:space="preserve"> OPC </w:t>
            </w:r>
            <w:r w:rsidR="002C4807">
              <w:rPr>
                <w:bCs/>
                <w:lang w:eastAsia="ar-SA"/>
              </w:rPr>
              <w:t>(</w:t>
            </w:r>
            <w:r w:rsidR="00635422" w:rsidRPr="000E2767">
              <w:rPr>
                <w:bCs/>
                <w:lang w:eastAsia="ar-SA"/>
              </w:rPr>
              <w:t xml:space="preserve">Planification </w:t>
            </w:r>
          </w:p>
          <w:p w14:paraId="3904F449" w14:textId="4EE6A8B6" w:rsidR="00635422" w:rsidRPr="000E2767" w:rsidRDefault="00635422" w:rsidP="00DD4F73">
            <w:pPr>
              <w:spacing w:after="0"/>
              <w:jc w:val="both"/>
              <w:rPr>
                <w:bCs/>
                <w:lang w:eastAsia="ar-SA"/>
              </w:rPr>
            </w:pPr>
            <w:proofErr w:type="gramStart"/>
            <w:r w:rsidRPr="000E2767">
              <w:rPr>
                <w:bCs/>
                <w:lang w:eastAsia="ar-SA"/>
              </w:rPr>
              <w:t>et</w:t>
            </w:r>
            <w:proofErr w:type="gramEnd"/>
            <w:r w:rsidRPr="000E2767">
              <w:rPr>
                <w:bCs/>
                <w:lang w:eastAsia="ar-SA"/>
              </w:rPr>
              <w:t xml:space="preserve"> Organisation</w:t>
            </w:r>
            <w:r w:rsidR="002C4807">
              <w:rPr>
                <w:bCs/>
                <w:lang w:eastAsia="ar-SA"/>
              </w:rPr>
              <w:t>)</w:t>
            </w:r>
          </w:p>
        </w:tc>
        <w:tc>
          <w:tcPr>
            <w:tcW w:w="6109" w:type="dxa"/>
          </w:tcPr>
          <w:p w14:paraId="57B0234B" w14:textId="147CE040" w:rsidR="00635422" w:rsidRPr="000E2767" w:rsidRDefault="00635422" w:rsidP="00DD4F73">
            <w:pPr>
              <w:spacing w:after="0"/>
              <w:jc w:val="both"/>
              <w:rPr>
                <w:bCs/>
                <w:lang w:eastAsia="ar-SA"/>
              </w:rPr>
            </w:pPr>
            <w:r w:rsidRPr="000E2767">
              <w:rPr>
                <w:bCs/>
                <w:lang w:eastAsia="ar-SA"/>
              </w:rPr>
              <w:t>Ingénieur</w:t>
            </w:r>
            <w:r w:rsidR="00F54A02" w:rsidRPr="000E2767">
              <w:rPr>
                <w:bCs/>
                <w:lang w:eastAsia="ar-SA"/>
              </w:rPr>
              <w:t xml:space="preserve"> (Bac+05) </w:t>
            </w:r>
            <w:r w:rsidRPr="000E2767">
              <w:rPr>
                <w:bCs/>
                <w:lang w:eastAsia="ar-SA"/>
              </w:rPr>
              <w:t xml:space="preserve">ou master diplômé en management de </w:t>
            </w:r>
            <w:r w:rsidR="007D6183" w:rsidRPr="000E2767">
              <w:rPr>
                <w:bCs/>
                <w:lang w:eastAsia="ar-SA"/>
              </w:rPr>
              <w:t>projet, informatique</w:t>
            </w:r>
            <w:r w:rsidRPr="000E2767">
              <w:rPr>
                <w:bCs/>
                <w:lang w:eastAsia="ar-SA"/>
              </w:rPr>
              <w:t xml:space="preserve"> ou tout autre diplôme équivalent ayant au minimum sept (07) ans d’expérience professionnelle dans le </w:t>
            </w:r>
            <w:r w:rsidR="007D6183" w:rsidRPr="000E2767">
              <w:rPr>
                <w:bCs/>
                <w:lang w:eastAsia="ar-SA"/>
              </w:rPr>
              <w:t>domaine de</w:t>
            </w:r>
            <w:r w:rsidRPr="000E2767">
              <w:rPr>
                <w:bCs/>
                <w:lang w:eastAsia="ar-SA"/>
              </w:rPr>
              <w:t xml:space="preserve"> </w:t>
            </w:r>
            <w:r w:rsidR="00AC4244" w:rsidRPr="00016B36">
              <w:rPr>
                <w:bCs/>
                <w:lang w:eastAsia="ar-SA"/>
              </w:rPr>
              <w:t xml:space="preserve">la </w:t>
            </w:r>
            <w:r w:rsidRPr="000E2767">
              <w:rPr>
                <w:bCs/>
                <w:lang w:eastAsia="ar-SA"/>
              </w:rPr>
              <w:t xml:space="preserve">planification et </w:t>
            </w:r>
            <w:r w:rsidR="00AC4244" w:rsidRPr="00016B36">
              <w:rPr>
                <w:bCs/>
                <w:lang w:eastAsia="ar-SA"/>
              </w:rPr>
              <w:t>de l’</w:t>
            </w:r>
            <w:r w:rsidRPr="000E2767">
              <w:rPr>
                <w:bCs/>
                <w:lang w:eastAsia="ar-SA"/>
              </w:rPr>
              <w:t xml:space="preserve">organisation        </w:t>
            </w:r>
          </w:p>
        </w:tc>
      </w:tr>
      <w:tr w:rsidR="000E2767" w:rsidRPr="000E2767" w14:paraId="20001BDD" w14:textId="1B46D86E" w:rsidTr="00985CC6">
        <w:trPr>
          <w:trHeight w:val="139"/>
        </w:trPr>
        <w:tc>
          <w:tcPr>
            <w:tcW w:w="1490" w:type="dxa"/>
            <w:vMerge/>
          </w:tcPr>
          <w:p w14:paraId="74386BCA" w14:textId="77777777" w:rsidR="00635422" w:rsidRPr="000E2767" w:rsidRDefault="00635422" w:rsidP="00DD4F73">
            <w:pPr>
              <w:spacing w:after="0"/>
              <w:jc w:val="both"/>
              <w:rPr>
                <w:bCs/>
                <w:lang w:eastAsia="ar-SA"/>
              </w:rPr>
            </w:pPr>
          </w:p>
        </w:tc>
        <w:tc>
          <w:tcPr>
            <w:tcW w:w="2324" w:type="dxa"/>
          </w:tcPr>
          <w:p w14:paraId="338C14A0" w14:textId="580B3361" w:rsidR="00635422" w:rsidRPr="000E2767" w:rsidRDefault="00635422" w:rsidP="00DD4F73">
            <w:pPr>
              <w:spacing w:after="0"/>
              <w:jc w:val="both"/>
              <w:rPr>
                <w:bCs/>
                <w:lang w:eastAsia="ar-SA"/>
              </w:rPr>
            </w:pPr>
            <w:r w:rsidRPr="000E2767">
              <w:rPr>
                <w:bCs/>
                <w:lang w:eastAsia="ar-SA"/>
              </w:rPr>
              <w:t>Sauvegarde Environnementale</w:t>
            </w:r>
          </w:p>
        </w:tc>
        <w:tc>
          <w:tcPr>
            <w:tcW w:w="6109" w:type="dxa"/>
          </w:tcPr>
          <w:p w14:paraId="07E9A1D2" w14:textId="15B3B6CB" w:rsidR="00635422" w:rsidRPr="000E2767" w:rsidRDefault="00635422" w:rsidP="00DD4F73">
            <w:pPr>
              <w:spacing w:after="0"/>
              <w:jc w:val="both"/>
              <w:rPr>
                <w:bCs/>
                <w:lang w:eastAsia="ar-SA"/>
              </w:rPr>
            </w:pPr>
            <w:r w:rsidRPr="000E2767">
              <w:rPr>
                <w:bCs/>
                <w:lang w:eastAsia="ar-SA"/>
              </w:rPr>
              <w:t>Ingénieur</w:t>
            </w:r>
            <w:r w:rsidR="00F54A02" w:rsidRPr="000E2767">
              <w:rPr>
                <w:bCs/>
                <w:lang w:eastAsia="ar-SA"/>
              </w:rPr>
              <w:t xml:space="preserve"> ((Bac+05) </w:t>
            </w:r>
            <w:r w:rsidRPr="000E2767">
              <w:rPr>
                <w:bCs/>
                <w:lang w:eastAsia="ar-SA"/>
              </w:rPr>
              <w:t xml:space="preserve">ou master diplômé agronome ou environnement option climat ou durabilité </w:t>
            </w:r>
            <w:bookmarkStart w:id="104" w:name="_Hlk213749537"/>
            <w:r w:rsidRPr="000E2767">
              <w:rPr>
                <w:bCs/>
                <w:lang w:eastAsia="ar-SA"/>
              </w:rPr>
              <w:t xml:space="preserve">ou tout autre diplôme </w:t>
            </w:r>
            <w:bookmarkEnd w:id="104"/>
            <w:r w:rsidR="007D6183" w:rsidRPr="000E2767">
              <w:rPr>
                <w:bCs/>
                <w:lang w:eastAsia="ar-SA"/>
              </w:rPr>
              <w:t>équivalent ayant</w:t>
            </w:r>
            <w:r w:rsidRPr="000E2767">
              <w:rPr>
                <w:bCs/>
                <w:lang w:eastAsia="ar-SA"/>
              </w:rPr>
              <w:t xml:space="preserve"> au minimum sept (07) ans d’expérience professionnelle dans le domaine de l’environnement         </w:t>
            </w:r>
          </w:p>
        </w:tc>
      </w:tr>
      <w:tr w:rsidR="000E2767" w:rsidRPr="000E2767" w14:paraId="35E91197" w14:textId="77777777" w:rsidTr="00985CC6">
        <w:trPr>
          <w:trHeight w:val="139"/>
        </w:trPr>
        <w:tc>
          <w:tcPr>
            <w:tcW w:w="1490" w:type="dxa"/>
            <w:vMerge/>
          </w:tcPr>
          <w:p w14:paraId="70727764" w14:textId="77777777" w:rsidR="00635422" w:rsidRPr="000E2767" w:rsidRDefault="00635422" w:rsidP="00DD4F73">
            <w:pPr>
              <w:spacing w:after="0"/>
              <w:jc w:val="both"/>
              <w:rPr>
                <w:bCs/>
                <w:lang w:eastAsia="ar-SA"/>
              </w:rPr>
            </w:pPr>
          </w:p>
        </w:tc>
        <w:tc>
          <w:tcPr>
            <w:tcW w:w="2324" w:type="dxa"/>
          </w:tcPr>
          <w:p w14:paraId="725B1F8D" w14:textId="6A930BEC" w:rsidR="00635422" w:rsidRPr="000E2767" w:rsidRDefault="00635422" w:rsidP="00DD4F73">
            <w:pPr>
              <w:spacing w:after="0"/>
              <w:jc w:val="both"/>
              <w:rPr>
                <w:bCs/>
                <w:lang w:eastAsia="ar-SA"/>
              </w:rPr>
            </w:pPr>
            <w:r w:rsidRPr="000E2767">
              <w:rPr>
                <w:bCs/>
                <w:lang w:eastAsia="ar-SA"/>
              </w:rPr>
              <w:t xml:space="preserve">Sauvegarde Sociale </w:t>
            </w:r>
          </w:p>
        </w:tc>
        <w:tc>
          <w:tcPr>
            <w:tcW w:w="6109" w:type="dxa"/>
          </w:tcPr>
          <w:p w14:paraId="2CD6578A" w14:textId="2A783E6C" w:rsidR="00635422" w:rsidRPr="000E2767" w:rsidRDefault="00635422" w:rsidP="00DD4F73">
            <w:pPr>
              <w:spacing w:after="0"/>
              <w:jc w:val="both"/>
              <w:rPr>
                <w:bCs/>
                <w:lang w:eastAsia="ar-SA"/>
              </w:rPr>
            </w:pPr>
            <w:r w:rsidRPr="000E2767">
              <w:rPr>
                <w:bCs/>
                <w:lang w:eastAsia="ar-SA"/>
              </w:rPr>
              <w:t xml:space="preserve">Ingénieur (Bac+05) ou master en science économique et </w:t>
            </w:r>
            <w:r w:rsidR="007D6183" w:rsidRPr="000E2767">
              <w:rPr>
                <w:bCs/>
                <w:lang w:eastAsia="ar-SA"/>
              </w:rPr>
              <w:t>gestion ou</w:t>
            </w:r>
            <w:r w:rsidRPr="000E2767">
              <w:rPr>
                <w:bCs/>
                <w:lang w:eastAsia="ar-SA"/>
              </w:rPr>
              <w:t xml:space="preserve"> tout autre diplôme équivalent ayant au minimum sept (07) ans d’expérience professionnelle dans le domaine socio-économique          </w:t>
            </w:r>
          </w:p>
        </w:tc>
      </w:tr>
      <w:tr w:rsidR="000E2767" w:rsidRPr="000E2767" w14:paraId="2CD7884A" w14:textId="28F1AF0F" w:rsidTr="00985CC6">
        <w:trPr>
          <w:trHeight w:val="139"/>
        </w:trPr>
        <w:tc>
          <w:tcPr>
            <w:tcW w:w="1490" w:type="dxa"/>
            <w:vMerge/>
          </w:tcPr>
          <w:p w14:paraId="7781903E" w14:textId="77777777" w:rsidR="00635422" w:rsidRPr="000E2767" w:rsidRDefault="00635422" w:rsidP="00DD4F73">
            <w:pPr>
              <w:spacing w:after="0"/>
              <w:jc w:val="both"/>
              <w:rPr>
                <w:bCs/>
                <w:lang w:eastAsia="ar-SA"/>
              </w:rPr>
            </w:pPr>
          </w:p>
        </w:tc>
        <w:tc>
          <w:tcPr>
            <w:tcW w:w="2324" w:type="dxa"/>
          </w:tcPr>
          <w:p w14:paraId="56180E53" w14:textId="77777777" w:rsidR="00635422" w:rsidRPr="000E2767" w:rsidRDefault="00635422" w:rsidP="00DD4F73">
            <w:pPr>
              <w:spacing w:after="0"/>
              <w:jc w:val="both"/>
              <w:rPr>
                <w:bCs/>
                <w:lang w:eastAsia="ar-SA"/>
              </w:rPr>
            </w:pPr>
            <w:r w:rsidRPr="000E2767">
              <w:rPr>
                <w:bCs/>
                <w:lang w:eastAsia="ar-SA"/>
              </w:rPr>
              <w:t xml:space="preserve">Ouvrages d’Art </w:t>
            </w:r>
          </w:p>
          <w:p w14:paraId="408797CE" w14:textId="231ACC30" w:rsidR="00635422" w:rsidRPr="000E2767" w:rsidRDefault="00635422" w:rsidP="00DD4F73">
            <w:pPr>
              <w:spacing w:after="0"/>
              <w:jc w:val="both"/>
              <w:rPr>
                <w:bCs/>
                <w:lang w:eastAsia="ar-SA"/>
              </w:rPr>
            </w:pPr>
            <w:proofErr w:type="gramStart"/>
            <w:r w:rsidRPr="000E2767">
              <w:rPr>
                <w:bCs/>
                <w:lang w:eastAsia="ar-SA"/>
              </w:rPr>
              <w:t>et</w:t>
            </w:r>
            <w:proofErr w:type="gramEnd"/>
            <w:r w:rsidRPr="000E2767">
              <w:rPr>
                <w:bCs/>
                <w:lang w:eastAsia="ar-SA"/>
              </w:rPr>
              <w:t xml:space="preserve"> Tunnels</w:t>
            </w:r>
          </w:p>
        </w:tc>
        <w:tc>
          <w:tcPr>
            <w:tcW w:w="6109" w:type="dxa"/>
          </w:tcPr>
          <w:p w14:paraId="5AD5AE03" w14:textId="61FF834F" w:rsidR="00635422" w:rsidRPr="000E2767" w:rsidRDefault="00635422" w:rsidP="00DD4F73">
            <w:pPr>
              <w:spacing w:after="0"/>
              <w:jc w:val="both"/>
              <w:rPr>
                <w:bCs/>
                <w:lang w:eastAsia="ar-SA"/>
              </w:rPr>
            </w:pPr>
            <w:r w:rsidRPr="000E2767">
              <w:rPr>
                <w:bCs/>
                <w:lang w:eastAsia="ar-SA"/>
              </w:rPr>
              <w:t xml:space="preserve">Ingénieur (Bac+05) ou master </w:t>
            </w:r>
            <w:r w:rsidR="007D6183" w:rsidRPr="000E2767">
              <w:rPr>
                <w:bCs/>
                <w:lang w:eastAsia="ar-SA"/>
              </w:rPr>
              <w:t>diplôme en</w:t>
            </w:r>
            <w:r w:rsidRPr="000E2767">
              <w:rPr>
                <w:bCs/>
                <w:lang w:eastAsia="ar-SA"/>
              </w:rPr>
              <w:t xml:space="preserve"> travaux public ou génie civile option ouvrage d’art ou tout autre diplôme équivalent ayant au minimum sept (07) ans d’expérience professionnelle dans le domaine des ouvrages d’art et tunnels          </w:t>
            </w:r>
          </w:p>
        </w:tc>
      </w:tr>
      <w:tr w:rsidR="000E2767" w:rsidRPr="000E2767" w14:paraId="0140FE64" w14:textId="52818194" w:rsidTr="00985CC6">
        <w:trPr>
          <w:trHeight w:val="139"/>
        </w:trPr>
        <w:tc>
          <w:tcPr>
            <w:tcW w:w="1490" w:type="dxa"/>
            <w:vMerge/>
          </w:tcPr>
          <w:p w14:paraId="0009A72A" w14:textId="77777777" w:rsidR="00635422" w:rsidRPr="000E2767" w:rsidRDefault="00635422" w:rsidP="00DD4F73">
            <w:pPr>
              <w:spacing w:after="0"/>
              <w:jc w:val="both"/>
              <w:rPr>
                <w:bCs/>
                <w:lang w:eastAsia="ar-SA"/>
              </w:rPr>
            </w:pPr>
          </w:p>
        </w:tc>
        <w:tc>
          <w:tcPr>
            <w:tcW w:w="2324" w:type="dxa"/>
          </w:tcPr>
          <w:p w14:paraId="0D5E99DA" w14:textId="07C7EAB6" w:rsidR="00635422" w:rsidRPr="000E2767" w:rsidRDefault="00635422" w:rsidP="00DD4F73">
            <w:pPr>
              <w:spacing w:after="0"/>
              <w:jc w:val="both"/>
              <w:rPr>
                <w:bCs/>
                <w:lang w:eastAsia="ar-SA"/>
              </w:rPr>
            </w:pPr>
            <w:r w:rsidRPr="000E2767">
              <w:rPr>
                <w:bCs/>
                <w:lang w:eastAsia="ar-SA"/>
              </w:rPr>
              <w:t>Voie ferrée</w:t>
            </w:r>
          </w:p>
        </w:tc>
        <w:tc>
          <w:tcPr>
            <w:tcW w:w="6109" w:type="dxa"/>
          </w:tcPr>
          <w:p w14:paraId="4D54F876" w14:textId="225D51E1" w:rsidR="00635422" w:rsidRPr="000E2767" w:rsidRDefault="00635422" w:rsidP="00DD4F73">
            <w:pPr>
              <w:spacing w:after="0"/>
              <w:jc w:val="both"/>
              <w:rPr>
                <w:bCs/>
                <w:lang w:eastAsia="ar-SA"/>
              </w:rPr>
            </w:pPr>
            <w:r w:rsidRPr="000E2767">
              <w:rPr>
                <w:bCs/>
                <w:lang w:eastAsia="ar-SA"/>
              </w:rPr>
              <w:t xml:space="preserve">Ingénieur (Bac+05) ou master </w:t>
            </w:r>
            <w:r w:rsidR="007D6183" w:rsidRPr="000E2767">
              <w:rPr>
                <w:bCs/>
                <w:lang w:eastAsia="ar-SA"/>
              </w:rPr>
              <w:t>diplôme en</w:t>
            </w:r>
            <w:r w:rsidRPr="000E2767">
              <w:rPr>
                <w:bCs/>
                <w:lang w:eastAsia="ar-SA"/>
              </w:rPr>
              <w:t xml:space="preserve"> travaux public ou génie civile option voie ferrée ou tout autre diplôme équivalent ayant au minimum sept (07) ans d’expérience professionnelle dans le domaine </w:t>
            </w:r>
            <w:r w:rsidR="00C968CE" w:rsidRPr="00016B36">
              <w:rPr>
                <w:bCs/>
                <w:lang w:eastAsia="ar-SA"/>
              </w:rPr>
              <w:t xml:space="preserve">des </w:t>
            </w:r>
            <w:r w:rsidRPr="000E2767">
              <w:rPr>
                <w:bCs/>
                <w:lang w:eastAsia="ar-SA"/>
              </w:rPr>
              <w:t>voie</w:t>
            </w:r>
            <w:r w:rsidR="00C968CE" w:rsidRPr="00016B36">
              <w:rPr>
                <w:bCs/>
                <w:lang w:eastAsia="ar-SA"/>
              </w:rPr>
              <w:t>s</w:t>
            </w:r>
            <w:r w:rsidRPr="000E2767">
              <w:rPr>
                <w:bCs/>
                <w:lang w:eastAsia="ar-SA"/>
              </w:rPr>
              <w:t xml:space="preserve"> ferrée</w:t>
            </w:r>
            <w:r w:rsidR="00C968CE" w:rsidRPr="00016B36">
              <w:rPr>
                <w:bCs/>
                <w:lang w:eastAsia="ar-SA"/>
              </w:rPr>
              <w:t>s</w:t>
            </w:r>
            <w:r w:rsidRPr="000E2767">
              <w:rPr>
                <w:bCs/>
                <w:lang w:eastAsia="ar-SA"/>
              </w:rPr>
              <w:t xml:space="preserve">        </w:t>
            </w:r>
          </w:p>
        </w:tc>
      </w:tr>
      <w:tr w:rsidR="000E2767" w:rsidRPr="000E2767" w14:paraId="5A213FEC" w14:textId="77777777" w:rsidTr="00985CC6">
        <w:trPr>
          <w:trHeight w:val="139"/>
        </w:trPr>
        <w:tc>
          <w:tcPr>
            <w:tcW w:w="1490" w:type="dxa"/>
            <w:vMerge/>
          </w:tcPr>
          <w:p w14:paraId="3EA2B155" w14:textId="77777777" w:rsidR="00635422" w:rsidRPr="000E2767" w:rsidRDefault="00635422" w:rsidP="00DD4F73">
            <w:pPr>
              <w:spacing w:after="0"/>
              <w:jc w:val="both"/>
              <w:rPr>
                <w:bCs/>
                <w:lang w:eastAsia="ar-SA"/>
              </w:rPr>
            </w:pPr>
          </w:p>
        </w:tc>
        <w:tc>
          <w:tcPr>
            <w:tcW w:w="2324" w:type="dxa"/>
          </w:tcPr>
          <w:p w14:paraId="0279E17A" w14:textId="7153E217" w:rsidR="00635422" w:rsidRPr="000E2767" w:rsidRDefault="00635422" w:rsidP="00DD4F73">
            <w:pPr>
              <w:spacing w:after="0"/>
              <w:jc w:val="both"/>
              <w:rPr>
                <w:bCs/>
                <w:lang w:eastAsia="ar-SA"/>
              </w:rPr>
            </w:pPr>
            <w:r w:rsidRPr="000E2767">
              <w:rPr>
                <w:bCs/>
                <w:lang w:eastAsia="ar-SA"/>
              </w:rPr>
              <w:t xml:space="preserve">Terrassement </w:t>
            </w:r>
          </w:p>
        </w:tc>
        <w:tc>
          <w:tcPr>
            <w:tcW w:w="6109" w:type="dxa"/>
          </w:tcPr>
          <w:p w14:paraId="18CBB667" w14:textId="32CDAF23" w:rsidR="00635422" w:rsidRPr="000E2767" w:rsidRDefault="00635422" w:rsidP="00DD4F73">
            <w:pPr>
              <w:spacing w:after="0"/>
              <w:jc w:val="both"/>
              <w:rPr>
                <w:bCs/>
                <w:lang w:eastAsia="ar-SA"/>
              </w:rPr>
            </w:pPr>
            <w:r w:rsidRPr="000E2767">
              <w:rPr>
                <w:bCs/>
                <w:lang w:eastAsia="ar-SA"/>
              </w:rPr>
              <w:t xml:space="preserve">Ingénieur (Bac+05) ou master </w:t>
            </w:r>
            <w:r w:rsidR="007D6183" w:rsidRPr="000E2767">
              <w:rPr>
                <w:bCs/>
                <w:lang w:eastAsia="ar-SA"/>
              </w:rPr>
              <w:t>diplôme en</w:t>
            </w:r>
            <w:r w:rsidRPr="000E2767">
              <w:rPr>
                <w:bCs/>
                <w:lang w:eastAsia="ar-SA"/>
              </w:rPr>
              <w:t xml:space="preserve"> travaux public ou génie civile option terrassement ou tout autre diplôme équivalent ayant au minimum sept (07) ans d’expérience professionnelle dans le domaine</w:t>
            </w:r>
            <w:r w:rsidR="007E716A" w:rsidRPr="000E2767">
              <w:rPr>
                <w:bCs/>
                <w:lang w:eastAsia="ar-SA"/>
              </w:rPr>
              <w:t> </w:t>
            </w:r>
            <w:r w:rsidR="00DD4F73" w:rsidRPr="00016B36">
              <w:rPr>
                <w:bCs/>
                <w:lang w:eastAsia="ar-SA"/>
              </w:rPr>
              <w:t>des terrassements</w:t>
            </w:r>
            <w:r w:rsidRPr="000E2767">
              <w:rPr>
                <w:bCs/>
                <w:lang w:eastAsia="ar-SA"/>
              </w:rPr>
              <w:t xml:space="preserve">        </w:t>
            </w:r>
          </w:p>
        </w:tc>
      </w:tr>
      <w:tr w:rsidR="000E2767" w:rsidRPr="000E2767" w14:paraId="2842A68D" w14:textId="4FCC9DB5" w:rsidTr="00985CC6">
        <w:trPr>
          <w:trHeight w:val="139"/>
        </w:trPr>
        <w:tc>
          <w:tcPr>
            <w:tcW w:w="1490" w:type="dxa"/>
            <w:vMerge/>
          </w:tcPr>
          <w:p w14:paraId="5AD6190C" w14:textId="77777777" w:rsidR="00635422" w:rsidRPr="000E2767" w:rsidRDefault="00635422" w:rsidP="00DD4F73">
            <w:pPr>
              <w:spacing w:after="0"/>
              <w:jc w:val="both"/>
              <w:rPr>
                <w:bCs/>
                <w:lang w:eastAsia="ar-SA"/>
              </w:rPr>
            </w:pPr>
          </w:p>
        </w:tc>
        <w:tc>
          <w:tcPr>
            <w:tcW w:w="2324" w:type="dxa"/>
          </w:tcPr>
          <w:p w14:paraId="628BCCF4" w14:textId="4DF4921C" w:rsidR="00635422" w:rsidRPr="000E2767" w:rsidRDefault="00635422" w:rsidP="00DD4F73">
            <w:pPr>
              <w:spacing w:after="0"/>
              <w:jc w:val="both"/>
              <w:rPr>
                <w:bCs/>
                <w:lang w:eastAsia="ar-SA"/>
              </w:rPr>
            </w:pPr>
            <w:r w:rsidRPr="000E2767">
              <w:rPr>
                <w:bCs/>
                <w:lang w:eastAsia="ar-SA"/>
              </w:rPr>
              <w:t>Géotechnique</w:t>
            </w:r>
          </w:p>
        </w:tc>
        <w:tc>
          <w:tcPr>
            <w:tcW w:w="6109" w:type="dxa"/>
          </w:tcPr>
          <w:p w14:paraId="77CB1698" w14:textId="4264766E" w:rsidR="00635422" w:rsidRPr="000E2767" w:rsidRDefault="00635422" w:rsidP="00DD4F73">
            <w:pPr>
              <w:spacing w:after="0"/>
              <w:jc w:val="both"/>
              <w:rPr>
                <w:bCs/>
                <w:lang w:eastAsia="ar-SA"/>
              </w:rPr>
            </w:pPr>
            <w:r w:rsidRPr="000E2767">
              <w:rPr>
                <w:bCs/>
                <w:lang w:eastAsia="ar-SA"/>
              </w:rPr>
              <w:t xml:space="preserve">Ingénieur (Bac+05) ou master diplôme Ingénieur Géotechnicien ou tout autre diplôme équivalent ayant au minimum sept (07) ans d’expérience professionnelle dans le domaine de la géotechnique         </w:t>
            </w:r>
          </w:p>
        </w:tc>
      </w:tr>
      <w:tr w:rsidR="000E2767" w:rsidRPr="000E2767" w14:paraId="51F9B194" w14:textId="77777777" w:rsidTr="00985CC6">
        <w:trPr>
          <w:trHeight w:val="139"/>
        </w:trPr>
        <w:tc>
          <w:tcPr>
            <w:tcW w:w="1490" w:type="dxa"/>
            <w:vMerge/>
          </w:tcPr>
          <w:p w14:paraId="2A38B077" w14:textId="77777777" w:rsidR="00635422" w:rsidRPr="000E2767" w:rsidRDefault="00635422" w:rsidP="00DD4F73">
            <w:pPr>
              <w:spacing w:after="0"/>
              <w:jc w:val="both"/>
              <w:rPr>
                <w:bCs/>
                <w:lang w:eastAsia="ar-SA"/>
              </w:rPr>
            </w:pPr>
          </w:p>
        </w:tc>
        <w:tc>
          <w:tcPr>
            <w:tcW w:w="2324" w:type="dxa"/>
          </w:tcPr>
          <w:p w14:paraId="5BD691A8" w14:textId="338FFC6B" w:rsidR="00635422" w:rsidRPr="000E2767" w:rsidRDefault="00635422" w:rsidP="00DD4F73">
            <w:pPr>
              <w:spacing w:after="0"/>
              <w:jc w:val="both"/>
              <w:rPr>
                <w:bCs/>
                <w:lang w:eastAsia="ar-SA"/>
              </w:rPr>
            </w:pPr>
            <w:r w:rsidRPr="000E2767">
              <w:rPr>
                <w:bCs/>
                <w:lang w:eastAsia="ar-SA"/>
              </w:rPr>
              <w:t xml:space="preserve">Géologue </w:t>
            </w:r>
          </w:p>
        </w:tc>
        <w:tc>
          <w:tcPr>
            <w:tcW w:w="6109" w:type="dxa"/>
          </w:tcPr>
          <w:p w14:paraId="519EBE5C" w14:textId="7BDE5726" w:rsidR="00635422" w:rsidRPr="000E2767" w:rsidRDefault="00635422" w:rsidP="00DD4F73">
            <w:pPr>
              <w:spacing w:after="0"/>
              <w:jc w:val="both"/>
              <w:rPr>
                <w:bCs/>
                <w:lang w:eastAsia="ar-SA"/>
              </w:rPr>
            </w:pPr>
            <w:r w:rsidRPr="000E2767">
              <w:rPr>
                <w:bCs/>
                <w:lang w:eastAsia="ar-SA"/>
              </w:rPr>
              <w:t xml:space="preserve">Ingénieur (Bac+05) ou master diplôme Ingénieur géologue ou tout autre diplôme équivalent ayant au minimum sept (07) ans d’expérience professionnelle dans le domaine   de la géologie       </w:t>
            </w:r>
          </w:p>
        </w:tc>
      </w:tr>
      <w:tr w:rsidR="000E2767" w:rsidRPr="000E2767" w14:paraId="17CCA44A" w14:textId="452ED05C" w:rsidTr="00985CC6">
        <w:trPr>
          <w:trHeight w:val="139"/>
        </w:trPr>
        <w:tc>
          <w:tcPr>
            <w:tcW w:w="1490" w:type="dxa"/>
            <w:vMerge/>
          </w:tcPr>
          <w:p w14:paraId="6A3A841D" w14:textId="77777777" w:rsidR="00635422" w:rsidRPr="000E2767" w:rsidRDefault="00635422" w:rsidP="00DD4F73">
            <w:pPr>
              <w:spacing w:after="0"/>
              <w:jc w:val="both"/>
              <w:rPr>
                <w:bCs/>
                <w:lang w:eastAsia="ar-SA"/>
              </w:rPr>
            </w:pPr>
          </w:p>
        </w:tc>
        <w:tc>
          <w:tcPr>
            <w:tcW w:w="2324" w:type="dxa"/>
          </w:tcPr>
          <w:p w14:paraId="5615F312" w14:textId="77777777" w:rsidR="00635422" w:rsidRPr="000E2767" w:rsidRDefault="00635422" w:rsidP="00DD4F73">
            <w:pPr>
              <w:spacing w:after="0"/>
              <w:jc w:val="both"/>
              <w:rPr>
                <w:bCs/>
                <w:lang w:eastAsia="ar-SA"/>
              </w:rPr>
            </w:pPr>
            <w:r w:rsidRPr="000E2767">
              <w:rPr>
                <w:bCs/>
                <w:lang w:eastAsia="ar-SA"/>
              </w:rPr>
              <w:t xml:space="preserve">Architecture </w:t>
            </w:r>
          </w:p>
          <w:p w14:paraId="61EB37E8" w14:textId="024EED69" w:rsidR="00635422" w:rsidRPr="000E2767" w:rsidRDefault="00635422" w:rsidP="00DD4F73">
            <w:pPr>
              <w:spacing w:after="0"/>
              <w:jc w:val="both"/>
              <w:rPr>
                <w:bCs/>
                <w:lang w:eastAsia="ar-SA"/>
              </w:rPr>
            </w:pPr>
            <w:proofErr w:type="gramStart"/>
            <w:r w:rsidRPr="000E2767">
              <w:rPr>
                <w:bCs/>
                <w:lang w:eastAsia="ar-SA"/>
              </w:rPr>
              <w:t>et</w:t>
            </w:r>
            <w:proofErr w:type="gramEnd"/>
            <w:r w:rsidRPr="000E2767">
              <w:rPr>
                <w:bCs/>
                <w:lang w:eastAsia="ar-SA"/>
              </w:rPr>
              <w:t xml:space="preserve"> bâtiment voyageurs</w:t>
            </w:r>
          </w:p>
        </w:tc>
        <w:tc>
          <w:tcPr>
            <w:tcW w:w="6109" w:type="dxa"/>
          </w:tcPr>
          <w:p w14:paraId="2FFC3F1A" w14:textId="17C4AD5B" w:rsidR="00635422" w:rsidRPr="000E2767" w:rsidRDefault="00635422" w:rsidP="00DD4F73">
            <w:pPr>
              <w:spacing w:after="0"/>
              <w:jc w:val="both"/>
              <w:rPr>
                <w:bCs/>
                <w:lang w:eastAsia="ar-SA"/>
              </w:rPr>
            </w:pPr>
            <w:r w:rsidRPr="000E2767">
              <w:rPr>
                <w:bCs/>
                <w:lang w:eastAsia="ar-SA"/>
              </w:rPr>
              <w:t xml:space="preserve">Ingénieur (Bac+05) ou master </w:t>
            </w:r>
            <w:r w:rsidR="007D6183" w:rsidRPr="000E2767">
              <w:rPr>
                <w:bCs/>
                <w:lang w:eastAsia="ar-SA"/>
              </w:rPr>
              <w:t>diplôme en</w:t>
            </w:r>
            <w:r w:rsidRPr="000E2767">
              <w:rPr>
                <w:bCs/>
                <w:lang w:eastAsia="ar-SA"/>
              </w:rPr>
              <w:t xml:space="preserve"> architecture ou tout autre diplôme équivalent ayant au minimum sept (07) ans d’expérience professionnelle dans le domaine de l’architecture et </w:t>
            </w:r>
            <w:r w:rsidR="00003E79" w:rsidRPr="00016B36">
              <w:rPr>
                <w:bCs/>
                <w:lang w:eastAsia="ar-SA"/>
              </w:rPr>
              <w:t xml:space="preserve">du </w:t>
            </w:r>
            <w:r w:rsidRPr="000E2767">
              <w:rPr>
                <w:bCs/>
                <w:lang w:eastAsia="ar-SA"/>
              </w:rPr>
              <w:t xml:space="preserve">bâtiment        </w:t>
            </w:r>
          </w:p>
        </w:tc>
      </w:tr>
      <w:tr w:rsidR="000E2767" w:rsidRPr="000E2767" w14:paraId="5BD24363" w14:textId="7B0D8E93" w:rsidTr="00985CC6">
        <w:trPr>
          <w:trHeight w:val="139"/>
        </w:trPr>
        <w:tc>
          <w:tcPr>
            <w:tcW w:w="1490" w:type="dxa"/>
            <w:vMerge/>
          </w:tcPr>
          <w:p w14:paraId="345BE641" w14:textId="77777777" w:rsidR="00635422" w:rsidRPr="000E2767" w:rsidRDefault="00635422" w:rsidP="00DD4F73">
            <w:pPr>
              <w:spacing w:after="0"/>
              <w:jc w:val="both"/>
              <w:rPr>
                <w:bCs/>
                <w:lang w:eastAsia="ar-SA"/>
              </w:rPr>
            </w:pPr>
          </w:p>
        </w:tc>
        <w:tc>
          <w:tcPr>
            <w:tcW w:w="2324" w:type="dxa"/>
          </w:tcPr>
          <w:p w14:paraId="4724FFE2" w14:textId="77777777" w:rsidR="00635422" w:rsidRPr="000E2767" w:rsidRDefault="00635422" w:rsidP="00DD4F73">
            <w:pPr>
              <w:spacing w:after="0"/>
              <w:jc w:val="both"/>
              <w:rPr>
                <w:bCs/>
                <w:lang w:eastAsia="ar-SA"/>
              </w:rPr>
            </w:pPr>
            <w:r w:rsidRPr="000E2767">
              <w:rPr>
                <w:bCs/>
                <w:lang w:eastAsia="ar-SA"/>
              </w:rPr>
              <w:t xml:space="preserve">Hydrologie </w:t>
            </w:r>
          </w:p>
          <w:p w14:paraId="449D2647" w14:textId="10DE9C75" w:rsidR="00635422" w:rsidRPr="000E2767" w:rsidRDefault="00635422" w:rsidP="00DD4F73">
            <w:pPr>
              <w:spacing w:after="0"/>
              <w:jc w:val="both"/>
              <w:rPr>
                <w:bCs/>
                <w:lang w:eastAsia="ar-SA"/>
              </w:rPr>
            </w:pPr>
            <w:proofErr w:type="gramStart"/>
            <w:r w:rsidRPr="000E2767">
              <w:rPr>
                <w:bCs/>
                <w:lang w:eastAsia="ar-SA"/>
              </w:rPr>
              <w:t>et</w:t>
            </w:r>
            <w:proofErr w:type="gramEnd"/>
            <w:r w:rsidRPr="000E2767">
              <w:rPr>
                <w:bCs/>
                <w:lang w:eastAsia="ar-SA"/>
              </w:rPr>
              <w:t xml:space="preserve"> hydraulique</w:t>
            </w:r>
          </w:p>
        </w:tc>
        <w:tc>
          <w:tcPr>
            <w:tcW w:w="6109" w:type="dxa"/>
          </w:tcPr>
          <w:p w14:paraId="52239E34" w14:textId="2F967212" w:rsidR="00635422" w:rsidRPr="000E2767" w:rsidRDefault="00635422" w:rsidP="00DD4F73">
            <w:pPr>
              <w:spacing w:after="0"/>
              <w:jc w:val="both"/>
              <w:rPr>
                <w:bCs/>
                <w:lang w:eastAsia="ar-SA"/>
              </w:rPr>
            </w:pPr>
            <w:r w:rsidRPr="000E2767">
              <w:rPr>
                <w:bCs/>
                <w:lang w:eastAsia="ar-SA"/>
              </w:rPr>
              <w:t xml:space="preserve">Ingénieur (Bac+05) ou master diplôme hydrologie ou tout autre diplôme équivalent ayant au minimum sept (07) ans d’expérience professionnelle dans le domaine de l’hydrologie et </w:t>
            </w:r>
            <w:r w:rsidR="00E82C5B" w:rsidRPr="00016B36">
              <w:rPr>
                <w:bCs/>
                <w:lang w:eastAsia="ar-SA"/>
              </w:rPr>
              <w:t>de l’</w:t>
            </w:r>
            <w:r w:rsidRPr="000E2767">
              <w:rPr>
                <w:bCs/>
                <w:lang w:eastAsia="ar-SA"/>
              </w:rPr>
              <w:t xml:space="preserve">hydraulique         </w:t>
            </w:r>
          </w:p>
        </w:tc>
      </w:tr>
      <w:tr w:rsidR="000E2767" w:rsidRPr="000E2767" w14:paraId="08FBF5F9" w14:textId="3B791405" w:rsidTr="00985CC6">
        <w:trPr>
          <w:trHeight w:val="139"/>
        </w:trPr>
        <w:tc>
          <w:tcPr>
            <w:tcW w:w="1490" w:type="dxa"/>
            <w:vMerge/>
          </w:tcPr>
          <w:p w14:paraId="3F39A9AE" w14:textId="77777777" w:rsidR="00635422" w:rsidRPr="000E2767" w:rsidRDefault="00635422" w:rsidP="00DD4F73">
            <w:pPr>
              <w:spacing w:after="0"/>
              <w:jc w:val="both"/>
              <w:rPr>
                <w:bCs/>
                <w:lang w:eastAsia="ar-SA"/>
              </w:rPr>
            </w:pPr>
          </w:p>
        </w:tc>
        <w:tc>
          <w:tcPr>
            <w:tcW w:w="2324" w:type="dxa"/>
          </w:tcPr>
          <w:p w14:paraId="222F3B20" w14:textId="156C4626" w:rsidR="00635422" w:rsidRPr="000E2767" w:rsidRDefault="00635422" w:rsidP="00DD4F73">
            <w:pPr>
              <w:spacing w:after="0"/>
              <w:jc w:val="both"/>
              <w:rPr>
                <w:bCs/>
                <w:lang w:eastAsia="ar-SA"/>
              </w:rPr>
            </w:pPr>
            <w:r w:rsidRPr="000E2767">
              <w:rPr>
                <w:bCs/>
                <w:lang w:eastAsia="ar-SA"/>
              </w:rPr>
              <w:t xml:space="preserve">Signalisation </w:t>
            </w:r>
          </w:p>
        </w:tc>
        <w:tc>
          <w:tcPr>
            <w:tcW w:w="6109" w:type="dxa"/>
          </w:tcPr>
          <w:p w14:paraId="2F01E992" w14:textId="6F3B3527" w:rsidR="00635422" w:rsidRPr="000E2767" w:rsidRDefault="00635422" w:rsidP="00DD4F73">
            <w:pPr>
              <w:spacing w:after="0"/>
              <w:jc w:val="both"/>
              <w:rPr>
                <w:bCs/>
                <w:lang w:eastAsia="ar-SA"/>
              </w:rPr>
            </w:pPr>
            <w:r w:rsidRPr="000E2767">
              <w:rPr>
                <w:bCs/>
                <w:lang w:eastAsia="ar-SA"/>
              </w:rPr>
              <w:t xml:space="preserve">Ingénieur (Bac+05) ou master </w:t>
            </w:r>
            <w:bookmarkStart w:id="105" w:name="_Hlk213756447"/>
            <w:r w:rsidRPr="000E2767">
              <w:rPr>
                <w:bCs/>
                <w:lang w:eastAsia="ar-SA"/>
              </w:rPr>
              <w:t xml:space="preserve">diplôme d’ingénieur en </w:t>
            </w:r>
            <w:bookmarkEnd w:id="105"/>
            <w:r w:rsidRPr="000E2767">
              <w:rPr>
                <w:bCs/>
                <w:lang w:eastAsia="ar-SA"/>
              </w:rPr>
              <w:t xml:space="preserve">électrotechnique, électronique industrielle, automatisme, télécommunications ou génie ferroviaire </w:t>
            </w:r>
            <w:bookmarkStart w:id="106" w:name="_Hlk213756471"/>
            <w:r w:rsidRPr="000E2767">
              <w:rPr>
                <w:bCs/>
                <w:lang w:eastAsia="ar-SA"/>
              </w:rPr>
              <w:t xml:space="preserve">ou tout autre diplôme </w:t>
            </w:r>
            <w:bookmarkEnd w:id="106"/>
            <w:r w:rsidR="007D6183" w:rsidRPr="000E2767">
              <w:rPr>
                <w:bCs/>
                <w:lang w:eastAsia="ar-SA"/>
              </w:rPr>
              <w:t>équivalent ayant</w:t>
            </w:r>
            <w:r w:rsidRPr="000E2767">
              <w:rPr>
                <w:bCs/>
                <w:lang w:eastAsia="ar-SA"/>
              </w:rPr>
              <w:t xml:space="preserve"> au minimum sept (07) ans d’expérience professionnelle dans le domaine de la signalisation        </w:t>
            </w:r>
          </w:p>
        </w:tc>
      </w:tr>
      <w:tr w:rsidR="000E2767" w:rsidRPr="000E2767" w14:paraId="26D81766" w14:textId="776A5323" w:rsidTr="00985CC6">
        <w:trPr>
          <w:trHeight w:val="1559"/>
        </w:trPr>
        <w:tc>
          <w:tcPr>
            <w:tcW w:w="1490" w:type="dxa"/>
            <w:vMerge/>
          </w:tcPr>
          <w:p w14:paraId="4517FF8A" w14:textId="77777777" w:rsidR="00635422" w:rsidRPr="000E2767" w:rsidRDefault="00635422" w:rsidP="00DD4F73">
            <w:pPr>
              <w:spacing w:after="0"/>
              <w:jc w:val="both"/>
              <w:rPr>
                <w:bCs/>
                <w:lang w:eastAsia="ar-SA"/>
              </w:rPr>
            </w:pPr>
          </w:p>
        </w:tc>
        <w:tc>
          <w:tcPr>
            <w:tcW w:w="2324" w:type="dxa"/>
          </w:tcPr>
          <w:p w14:paraId="44B31FCF" w14:textId="260963D8" w:rsidR="00635422" w:rsidRPr="00016B36" w:rsidRDefault="00635422" w:rsidP="00DD4F73">
            <w:pPr>
              <w:spacing w:after="0"/>
              <w:jc w:val="both"/>
              <w:rPr>
                <w:bCs/>
                <w:lang w:eastAsia="ar-SA"/>
              </w:rPr>
            </w:pPr>
            <w:r w:rsidRPr="000E2767">
              <w:rPr>
                <w:bCs/>
                <w:lang w:eastAsia="ar-SA"/>
              </w:rPr>
              <w:t>Télécommunication</w:t>
            </w:r>
            <w:r w:rsidR="00A06C95" w:rsidRPr="00016B36">
              <w:rPr>
                <w:bCs/>
                <w:lang w:eastAsia="ar-SA"/>
              </w:rPr>
              <w:t>s</w:t>
            </w:r>
          </w:p>
        </w:tc>
        <w:tc>
          <w:tcPr>
            <w:tcW w:w="6109" w:type="dxa"/>
          </w:tcPr>
          <w:p w14:paraId="45046265" w14:textId="2CCBBF1D" w:rsidR="00635422" w:rsidRPr="000E2767" w:rsidRDefault="00635422" w:rsidP="00DD4F73">
            <w:pPr>
              <w:tabs>
                <w:tab w:val="left" w:pos="2410"/>
              </w:tabs>
              <w:spacing w:after="0"/>
              <w:jc w:val="both"/>
              <w:rPr>
                <w:bCs/>
                <w:lang w:eastAsia="ar-SA"/>
              </w:rPr>
            </w:pPr>
            <w:r w:rsidRPr="000E2767">
              <w:rPr>
                <w:bCs/>
                <w:lang w:eastAsia="ar-SA"/>
              </w:rPr>
              <w:t xml:space="preserve">Ingénieur (Bac+05) ou master </w:t>
            </w:r>
            <w:r w:rsidR="007D6183" w:rsidRPr="000E2767">
              <w:rPr>
                <w:bCs/>
                <w:lang w:eastAsia="ar-SA"/>
              </w:rPr>
              <w:t>diplôme en</w:t>
            </w:r>
            <w:r w:rsidRPr="000E2767">
              <w:rPr>
                <w:bCs/>
                <w:lang w:eastAsia="ar-SA"/>
              </w:rPr>
              <w:t xml:space="preserve">, télécommunication ou électronique, ou automatisme ou réseaux et systèmes de communication ou tout autre diplôme </w:t>
            </w:r>
            <w:r w:rsidR="007D6183" w:rsidRPr="000E2767">
              <w:rPr>
                <w:bCs/>
                <w:lang w:eastAsia="ar-SA"/>
              </w:rPr>
              <w:t>équivalent) ayant</w:t>
            </w:r>
            <w:r w:rsidRPr="000E2767">
              <w:rPr>
                <w:bCs/>
                <w:lang w:eastAsia="ar-SA"/>
              </w:rPr>
              <w:t xml:space="preserve"> au minimum sept (07) ans d’expérience professionnelle dans le domaine de</w:t>
            </w:r>
            <w:r w:rsidR="00C67B5E" w:rsidRPr="00016B36">
              <w:rPr>
                <w:bCs/>
                <w:lang w:eastAsia="ar-SA"/>
              </w:rPr>
              <w:t>s</w:t>
            </w:r>
            <w:r w:rsidRPr="000E2767">
              <w:rPr>
                <w:bCs/>
                <w:lang w:eastAsia="ar-SA"/>
              </w:rPr>
              <w:t xml:space="preserve"> télécommunication</w:t>
            </w:r>
            <w:r w:rsidR="00821AF9" w:rsidRPr="00016B36">
              <w:rPr>
                <w:bCs/>
                <w:lang w:eastAsia="ar-SA"/>
              </w:rPr>
              <w:t>s</w:t>
            </w:r>
            <w:r w:rsidRPr="000E2767">
              <w:rPr>
                <w:bCs/>
                <w:lang w:eastAsia="ar-SA"/>
              </w:rPr>
              <w:t xml:space="preserve">         </w:t>
            </w:r>
          </w:p>
        </w:tc>
      </w:tr>
      <w:tr w:rsidR="000E2767" w:rsidRPr="000E2767" w14:paraId="24E73901" w14:textId="543FA01F" w:rsidTr="00985CC6">
        <w:trPr>
          <w:trHeight w:val="139"/>
        </w:trPr>
        <w:tc>
          <w:tcPr>
            <w:tcW w:w="1490" w:type="dxa"/>
            <w:vMerge/>
          </w:tcPr>
          <w:p w14:paraId="4B067DAB" w14:textId="77777777" w:rsidR="00635422" w:rsidRPr="000E2767" w:rsidRDefault="00635422" w:rsidP="00DD4F73">
            <w:pPr>
              <w:spacing w:after="0"/>
              <w:jc w:val="both"/>
              <w:rPr>
                <w:bCs/>
                <w:lang w:eastAsia="ar-SA"/>
              </w:rPr>
            </w:pPr>
          </w:p>
        </w:tc>
        <w:tc>
          <w:tcPr>
            <w:tcW w:w="2324" w:type="dxa"/>
          </w:tcPr>
          <w:p w14:paraId="530FEC40" w14:textId="6B4371A9" w:rsidR="00635422" w:rsidRPr="000E2767" w:rsidRDefault="00635422" w:rsidP="00DD4F73">
            <w:pPr>
              <w:spacing w:after="0"/>
              <w:jc w:val="both"/>
              <w:rPr>
                <w:bCs/>
                <w:lang w:eastAsia="ar-SA"/>
              </w:rPr>
            </w:pPr>
            <w:r w:rsidRPr="000E2767">
              <w:rPr>
                <w:bCs/>
                <w:lang w:eastAsia="ar-SA"/>
              </w:rPr>
              <w:t>Energie</w:t>
            </w:r>
          </w:p>
        </w:tc>
        <w:tc>
          <w:tcPr>
            <w:tcW w:w="6109" w:type="dxa"/>
          </w:tcPr>
          <w:p w14:paraId="27EEA087" w14:textId="38F446C9" w:rsidR="00635422" w:rsidRPr="000E2767" w:rsidRDefault="00635422" w:rsidP="00DD4F73">
            <w:pPr>
              <w:spacing w:after="0"/>
              <w:jc w:val="both"/>
              <w:rPr>
                <w:bCs/>
                <w:lang w:eastAsia="ar-SA"/>
              </w:rPr>
            </w:pPr>
            <w:r w:rsidRPr="000E2767">
              <w:rPr>
                <w:bCs/>
                <w:lang w:eastAsia="ar-SA"/>
              </w:rPr>
              <w:t xml:space="preserve">Ingénieur (Bac+05) ou master </w:t>
            </w:r>
            <w:r w:rsidR="007D6183" w:rsidRPr="000E2767">
              <w:rPr>
                <w:bCs/>
                <w:lang w:eastAsia="ar-SA"/>
              </w:rPr>
              <w:t>diplôme en</w:t>
            </w:r>
            <w:r w:rsidRPr="000E2767">
              <w:rPr>
                <w:bCs/>
                <w:lang w:eastAsia="ar-SA"/>
              </w:rPr>
              <w:t xml:space="preserve"> électrotechnique, ou énergie </w:t>
            </w:r>
            <w:r w:rsidR="007D6183" w:rsidRPr="000E2767">
              <w:rPr>
                <w:bCs/>
                <w:lang w:eastAsia="ar-SA"/>
              </w:rPr>
              <w:t>électrique, ou</w:t>
            </w:r>
            <w:r w:rsidRPr="000E2767">
              <w:rPr>
                <w:bCs/>
                <w:lang w:eastAsia="ar-SA"/>
              </w:rPr>
              <w:t xml:space="preserve"> génie électrique, ou électromécanique ou énergies renouvelables ou tout autre diplôme </w:t>
            </w:r>
            <w:r w:rsidR="007D6183" w:rsidRPr="000E2767">
              <w:rPr>
                <w:bCs/>
                <w:lang w:eastAsia="ar-SA"/>
              </w:rPr>
              <w:t>équivalent ayant</w:t>
            </w:r>
            <w:r w:rsidRPr="000E2767">
              <w:rPr>
                <w:bCs/>
                <w:lang w:eastAsia="ar-SA"/>
              </w:rPr>
              <w:t xml:space="preserve"> au minimum sept (07) ans d’expérience professionnelle dans le domaine de l’énergie          </w:t>
            </w:r>
          </w:p>
        </w:tc>
      </w:tr>
      <w:tr w:rsidR="000E2767" w:rsidRPr="000E2767" w14:paraId="04A379C8" w14:textId="089117AA" w:rsidTr="00985CC6">
        <w:trPr>
          <w:trHeight w:val="139"/>
        </w:trPr>
        <w:tc>
          <w:tcPr>
            <w:tcW w:w="1490" w:type="dxa"/>
            <w:vMerge/>
          </w:tcPr>
          <w:p w14:paraId="0F9A6C10" w14:textId="77777777" w:rsidR="00635422" w:rsidRPr="000E2767" w:rsidRDefault="00635422" w:rsidP="00DD4F73">
            <w:pPr>
              <w:spacing w:after="0"/>
              <w:jc w:val="both"/>
              <w:rPr>
                <w:bCs/>
                <w:lang w:eastAsia="ar-SA"/>
              </w:rPr>
            </w:pPr>
          </w:p>
        </w:tc>
        <w:tc>
          <w:tcPr>
            <w:tcW w:w="2324" w:type="dxa"/>
          </w:tcPr>
          <w:p w14:paraId="32305E6E" w14:textId="77777777" w:rsidR="00635422" w:rsidRPr="000E2767" w:rsidRDefault="00635422" w:rsidP="00DD4F73">
            <w:pPr>
              <w:spacing w:after="0"/>
              <w:jc w:val="both"/>
              <w:rPr>
                <w:bCs/>
                <w:lang w:eastAsia="ar-SA"/>
              </w:rPr>
            </w:pPr>
            <w:commentRangeStart w:id="107"/>
            <w:r w:rsidRPr="000E2767">
              <w:rPr>
                <w:bCs/>
                <w:lang w:eastAsia="ar-SA"/>
              </w:rPr>
              <w:t>Management</w:t>
            </w:r>
            <w:commentRangeEnd w:id="107"/>
            <w:r w:rsidR="006B7B9F">
              <w:rPr>
                <w:rStyle w:val="Marquedecommentaire"/>
              </w:rPr>
              <w:commentReference w:id="107"/>
            </w:r>
          </w:p>
        </w:tc>
        <w:tc>
          <w:tcPr>
            <w:tcW w:w="6109" w:type="dxa"/>
          </w:tcPr>
          <w:p w14:paraId="41458636" w14:textId="793AD920" w:rsidR="00635422" w:rsidRPr="000E2767" w:rsidRDefault="00635422" w:rsidP="00DD4F73">
            <w:pPr>
              <w:spacing w:after="0"/>
              <w:jc w:val="both"/>
              <w:rPr>
                <w:bCs/>
                <w:lang w:eastAsia="ar-SA"/>
              </w:rPr>
            </w:pPr>
            <w:r w:rsidRPr="000E2767">
              <w:rPr>
                <w:bCs/>
                <w:lang w:eastAsia="ar-SA"/>
              </w:rPr>
              <w:t xml:space="preserve">Ingénieur (Bac+05) ou master diplôme en management ou tout autre diplôme équivalent ayant au minimum sept (07) ans d’expérience professionnelle dans le domaine </w:t>
            </w:r>
            <w:r w:rsidRPr="00016B36">
              <w:rPr>
                <w:bCs/>
                <w:lang w:eastAsia="ar-SA"/>
              </w:rPr>
              <w:t>d</w:t>
            </w:r>
            <w:r w:rsidR="00821AF9" w:rsidRPr="00016B36">
              <w:rPr>
                <w:bCs/>
                <w:lang w:eastAsia="ar-SA"/>
              </w:rPr>
              <w:t>u</w:t>
            </w:r>
            <w:r w:rsidRPr="000E2767">
              <w:rPr>
                <w:bCs/>
                <w:lang w:eastAsia="ar-SA"/>
              </w:rPr>
              <w:t xml:space="preserve"> </w:t>
            </w:r>
            <w:r w:rsidRPr="00016B36">
              <w:rPr>
                <w:bCs/>
                <w:lang w:eastAsia="ar-SA"/>
              </w:rPr>
              <w:t>man</w:t>
            </w:r>
            <w:r w:rsidR="00821AF9" w:rsidRPr="00016B36">
              <w:rPr>
                <w:bCs/>
                <w:lang w:eastAsia="ar-SA"/>
              </w:rPr>
              <w:t>a</w:t>
            </w:r>
            <w:r w:rsidRPr="00016B36">
              <w:rPr>
                <w:bCs/>
                <w:lang w:eastAsia="ar-SA"/>
              </w:rPr>
              <w:t>gement</w:t>
            </w:r>
            <w:r w:rsidRPr="000E2767">
              <w:rPr>
                <w:bCs/>
                <w:lang w:eastAsia="ar-SA"/>
              </w:rPr>
              <w:t xml:space="preserve"> de projet         </w:t>
            </w:r>
          </w:p>
        </w:tc>
      </w:tr>
      <w:tr w:rsidR="000E2767" w:rsidRPr="000E2767" w14:paraId="0EAE74B4" w14:textId="77777777" w:rsidTr="00985CC6">
        <w:trPr>
          <w:trHeight w:val="139"/>
        </w:trPr>
        <w:tc>
          <w:tcPr>
            <w:tcW w:w="1490" w:type="dxa"/>
            <w:vMerge/>
          </w:tcPr>
          <w:p w14:paraId="65E91108" w14:textId="77777777" w:rsidR="00635422" w:rsidRPr="000E2767" w:rsidRDefault="00635422" w:rsidP="00DD4F73">
            <w:pPr>
              <w:spacing w:after="0"/>
              <w:jc w:val="both"/>
              <w:rPr>
                <w:bCs/>
                <w:lang w:eastAsia="ar-SA"/>
              </w:rPr>
            </w:pPr>
          </w:p>
        </w:tc>
        <w:tc>
          <w:tcPr>
            <w:tcW w:w="2324" w:type="dxa"/>
          </w:tcPr>
          <w:p w14:paraId="393F595E" w14:textId="1BF4C478" w:rsidR="00635422" w:rsidRPr="000E2767" w:rsidRDefault="00635422" w:rsidP="00DD4F73">
            <w:pPr>
              <w:spacing w:after="0"/>
              <w:jc w:val="both"/>
              <w:rPr>
                <w:bCs/>
                <w:lang w:eastAsia="ar-SA"/>
              </w:rPr>
            </w:pPr>
            <w:r w:rsidRPr="000E2767">
              <w:rPr>
                <w:bCs/>
                <w:lang w:eastAsia="ar-SA"/>
              </w:rPr>
              <w:t xml:space="preserve">Qualité </w:t>
            </w:r>
          </w:p>
        </w:tc>
        <w:tc>
          <w:tcPr>
            <w:tcW w:w="6109" w:type="dxa"/>
          </w:tcPr>
          <w:p w14:paraId="4E542F7C" w14:textId="0E4C5494" w:rsidR="00635422" w:rsidRPr="000E2767" w:rsidRDefault="00635422" w:rsidP="00DD4F73">
            <w:pPr>
              <w:spacing w:after="0"/>
              <w:jc w:val="both"/>
              <w:rPr>
                <w:bCs/>
                <w:lang w:eastAsia="ar-SA"/>
              </w:rPr>
            </w:pPr>
            <w:r w:rsidRPr="000E2767">
              <w:rPr>
                <w:bCs/>
                <w:lang w:eastAsia="ar-SA"/>
              </w:rPr>
              <w:t xml:space="preserve">Ingénieur (Bac+05) ou master diplôme en management de </w:t>
            </w:r>
            <w:r w:rsidR="007D6183" w:rsidRPr="000E2767">
              <w:rPr>
                <w:bCs/>
                <w:lang w:eastAsia="ar-SA"/>
              </w:rPr>
              <w:t>qualité ou</w:t>
            </w:r>
            <w:r w:rsidRPr="000E2767">
              <w:rPr>
                <w:bCs/>
                <w:lang w:eastAsia="ar-SA"/>
              </w:rPr>
              <w:t xml:space="preserve"> tout autre diplôme équivalent ayant au minimum sept (07) ans d’expérience professionnelle dans le domaine         </w:t>
            </w:r>
          </w:p>
        </w:tc>
      </w:tr>
      <w:tr w:rsidR="000E2767" w:rsidRPr="000E2767" w14:paraId="39F7315C" w14:textId="77777777" w:rsidTr="00985CC6">
        <w:trPr>
          <w:trHeight w:val="139"/>
        </w:trPr>
        <w:tc>
          <w:tcPr>
            <w:tcW w:w="1490" w:type="dxa"/>
            <w:vMerge/>
          </w:tcPr>
          <w:p w14:paraId="3293738A" w14:textId="77777777" w:rsidR="00635422" w:rsidRPr="000E2767" w:rsidRDefault="00635422" w:rsidP="00DD4F73">
            <w:pPr>
              <w:spacing w:after="0"/>
              <w:jc w:val="both"/>
              <w:rPr>
                <w:bCs/>
                <w:lang w:eastAsia="ar-SA"/>
              </w:rPr>
            </w:pPr>
          </w:p>
        </w:tc>
        <w:tc>
          <w:tcPr>
            <w:tcW w:w="2324" w:type="dxa"/>
          </w:tcPr>
          <w:p w14:paraId="5DC44980" w14:textId="54F7BC29" w:rsidR="00635422" w:rsidRPr="000E2767" w:rsidRDefault="00635422" w:rsidP="00DD4F73">
            <w:pPr>
              <w:spacing w:after="0"/>
              <w:jc w:val="both"/>
              <w:rPr>
                <w:bCs/>
                <w:lang w:eastAsia="ar-SA"/>
              </w:rPr>
            </w:pPr>
            <w:r w:rsidRPr="000E2767">
              <w:rPr>
                <w:bCs/>
                <w:lang w:eastAsia="ar-SA"/>
              </w:rPr>
              <w:t>Gestion financière</w:t>
            </w:r>
            <w:r w:rsidRPr="000E2767">
              <w:rPr>
                <w:b/>
                <w:bCs/>
                <w:sz w:val="26"/>
                <w:szCs w:val="26"/>
              </w:rPr>
              <w:t xml:space="preserve"> </w:t>
            </w:r>
          </w:p>
        </w:tc>
        <w:tc>
          <w:tcPr>
            <w:tcW w:w="6109" w:type="dxa"/>
          </w:tcPr>
          <w:p w14:paraId="4E44A192" w14:textId="6B4F005A" w:rsidR="00635422" w:rsidRPr="000E2767" w:rsidRDefault="00635422" w:rsidP="00DD4F73">
            <w:pPr>
              <w:spacing w:after="0"/>
              <w:jc w:val="both"/>
              <w:rPr>
                <w:bCs/>
                <w:lang w:eastAsia="ar-SA"/>
              </w:rPr>
            </w:pPr>
            <w:r w:rsidRPr="000E2767">
              <w:rPr>
                <w:bCs/>
                <w:lang w:eastAsia="ar-SA"/>
              </w:rPr>
              <w:t xml:space="preserve">Ingénieur (Bac+05) ou master diplôme en </w:t>
            </w:r>
            <w:r w:rsidRPr="000E2767">
              <w:t>finance</w:t>
            </w:r>
            <w:r w:rsidRPr="000E2767">
              <w:rPr>
                <w:b/>
                <w:bCs/>
              </w:rPr>
              <w:t xml:space="preserve"> </w:t>
            </w:r>
            <w:r w:rsidRPr="000E2767">
              <w:rPr>
                <w:bCs/>
                <w:lang w:eastAsia="ar-SA"/>
              </w:rPr>
              <w:t xml:space="preserve">ou tout autre diplôme équivalent ayant au minimum sept (07) ans </w:t>
            </w:r>
            <w:r w:rsidRPr="000E2767">
              <w:rPr>
                <w:bCs/>
                <w:lang w:eastAsia="ar-SA"/>
              </w:rPr>
              <w:lastRenderedPageBreak/>
              <w:t xml:space="preserve">d’expérience professionnelle dans le domaine de la gestion financière </w:t>
            </w:r>
            <w:r w:rsidR="007C3DD0" w:rsidRPr="00016B36">
              <w:rPr>
                <w:bCs/>
                <w:lang w:eastAsia="ar-SA"/>
              </w:rPr>
              <w:t xml:space="preserve">de </w:t>
            </w:r>
            <w:r w:rsidRPr="00016B36">
              <w:rPr>
                <w:bCs/>
                <w:strike/>
                <w:lang w:eastAsia="ar-SA"/>
              </w:rPr>
              <w:t>d’un</w:t>
            </w:r>
            <w:r w:rsidRPr="000E2767">
              <w:rPr>
                <w:bCs/>
                <w:lang w:eastAsia="ar-SA"/>
              </w:rPr>
              <w:t xml:space="preserve"> projet</w:t>
            </w:r>
            <w:r w:rsidRPr="000E2767">
              <w:rPr>
                <w:b/>
                <w:bCs/>
              </w:rPr>
              <w:t> </w:t>
            </w:r>
          </w:p>
        </w:tc>
      </w:tr>
      <w:tr w:rsidR="000E2767" w:rsidRPr="000E2767" w14:paraId="0CBACB6B" w14:textId="233A9AF6" w:rsidTr="00985CC6">
        <w:trPr>
          <w:trHeight w:val="567"/>
        </w:trPr>
        <w:tc>
          <w:tcPr>
            <w:tcW w:w="1490" w:type="dxa"/>
            <w:vMerge w:val="restart"/>
          </w:tcPr>
          <w:p w14:paraId="0E839CA4" w14:textId="77777777" w:rsidR="00523963" w:rsidRPr="000E2767" w:rsidRDefault="00523963" w:rsidP="00DD4F73">
            <w:pPr>
              <w:spacing w:after="0"/>
              <w:jc w:val="center"/>
              <w:rPr>
                <w:bCs/>
                <w:lang w:eastAsia="ar-SA"/>
              </w:rPr>
            </w:pPr>
          </w:p>
          <w:p w14:paraId="15C5251A" w14:textId="77777777" w:rsidR="00523963" w:rsidRPr="000E2767" w:rsidRDefault="00523963" w:rsidP="00DD4F73">
            <w:pPr>
              <w:spacing w:after="0"/>
              <w:jc w:val="center"/>
              <w:rPr>
                <w:bCs/>
                <w:lang w:eastAsia="ar-SA"/>
              </w:rPr>
            </w:pPr>
          </w:p>
          <w:p w14:paraId="0BD3EEF1" w14:textId="177C6FDB" w:rsidR="00523963" w:rsidRPr="000E2767" w:rsidRDefault="00523963" w:rsidP="00DD4F73">
            <w:pPr>
              <w:spacing w:after="0"/>
              <w:rPr>
                <w:bCs/>
                <w:lang w:eastAsia="ar-SA"/>
              </w:rPr>
            </w:pPr>
            <w:r w:rsidRPr="000E2767">
              <w:rPr>
                <w:b/>
                <w:lang w:eastAsia="ar-SA"/>
              </w:rPr>
              <w:t xml:space="preserve">Présence à temps partiel </w:t>
            </w:r>
          </w:p>
        </w:tc>
        <w:tc>
          <w:tcPr>
            <w:tcW w:w="2324" w:type="dxa"/>
          </w:tcPr>
          <w:p w14:paraId="5C8245C0" w14:textId="69FF7B51" w:rsidR="00523963" w:rsidRPr="000E2767" w:rsidRDefault="00523963" w:rsidP="00DD4F73">
            <w:pPr>
              <w:spacing w:after="0"/>
              <w:jc w:val="both"/>
              <w:rPr>
                <w:bCs/>
                <w:lang w:eastAsia="ar-SA"/>
              </w:rPr>
            </w:pPr>
            <w:r w:rsidRPr="000E2767">
              <w:rPr>
                <w:bCs/>
                <w:lang w:eastAsia="ar-SA"/>
              </w:rPr>
              <w:t xml:space="preserve">Exploitation ferroviaire </w:t>
            </w:r>
          </w:p>
        </w:tc>
        <w:tc>
          <w:tcPr>
            <w:tcW w:w="6109" w:type="dxa"/>
          </w:tcPr>
          <w:p w14:paraId="1A57A4F0" w14:textId="21557727" w:rsidR="00523963" w:rsidRPr="000E2767" w:rsidRDefault="00523963" w:rsidP="00DD4F73">
            <w:pPr>
              <w:spacing w:after="0"/>
              <w:jc w:val="both"/>
              <w:rPr>
                <w:bCs/>
                <w:lang w:eastAsia="ar-SA"/>
              </w:rPr>
            </w:pPr>
            <w:r w:rsidRPr="000E2767">
              <w:rPr>
                <w:bCs/>
                <w:lang w:eastAsia="ar-SA"/>
              </w:rPr>
              <w:t xml:space="preserve">Ingénieur (Bac+05) ou master diplômé d’études supérieures, ou autre diplôme </w:t>
            </w:r>
            <w:r w:rsidR="007D6183" w:rsidRPr="000E2767">
              <w:rPr>
                <w:bCs/>
                <w:lang w:eastAsia="ar-SA"/>
              </w:rPr>
              <w:t>équivalent ayant</w:t>
            </w:r>
            <w:r w:rsidRPr="000E2767">
              <w:rPr>
                <w:bCs/>
                <w:lang w:eastAsia="ar-SA"/>
              </w:rPr>
              <w:t xml:space="preserve"> au minimum sept (07) ans d’expérience professionnelle dans le domaine de l’exploitation ferroviaire        </w:t>
            </w:r>
          </w:p>
        </w:tc>
      </w:tr>
      <w:tr w:rsidR="000E2767" w:rsidRPr="000E2767" w14:paraId="2CF5CF37" w14:textId="2F5F4F4C" w:rsidTr="00985CC6">
        <w:trPr>
          <w:trHeight w:val="139"/>
        </w:trPr>
        <w:tc>
          <w:tcPr>
            <w:tcW w:w="1490" w:type="dxa"/>
            <w:vMerge/>
          </w:tcPr>
          <w:p w14:paraId="751A743A" w14:textId="77777777" w:rsidR="00523963" w:rsidRPr="000E2767" w:rsidRDefault="00523963" w:rsidP="00DD4F73">
            <w:pPr>
              <w:spacing w:after="0"/>
              <w:jc w:val="center"/>
              <w:rPr>
                <w:bCs/>
                <w:lang w:eastAsia="ar-SA"/>
              </w:rPr>
            </w:pPr>
          </w:p>
        </w:tc>
        <w:tc>
          <w:tcPr>
            <w:tcW w:w="2324" w:type="dxa"/>
          </w:tcPr>
          <w:p w14:paraId="12E9C34B" w14:textId="46C2AF17" w:rsidR="00523963" w:rsidRPr="000E2767" w:rsidRDefault="00523963" w:rsidP="00DD4F73">
            <w:pPr>
              <w:spacing w:after="0"/>
              <w:jc w:val="both"/>
              <w:rPr>
                <w:bCs/>
                <w:lang w:eastAsia="ar-SA"/>
              </w:rPr>
            </w:pPr>
            <w:r w:rsidRPr="000E2767">
              <w:rPr>
                <w:bCs/>
                <w:lang w:eastAsia="ar-SA"/>
              </w:rPr>
              <w:t xml:space="preserve">Passation des marchés </w:t>
            </w:r>
          </w:p>
        </w:tc>
        <w:tc>
          <w:tcPr>
            <w:tcW w:w="6109" w:type="dxa"/>
          </w:tcPr>
          <w:p w14:paraId="7671F4B7" w14:textId="79B0F980" w:rsidR="00523963" w:rsidRPr="000E2767" w:rsidRDefault="00523963" w:rsidP="00DD4F73">
            <w:pPr>
              <w:spacing w:after="0"/>
              <w:jc w:val="both"/>
              <w:rPr>
                <w:bCs/>
                <w:lang w:eastAsia="ar-SA"/>
              </w:rPr>
            </w:pPr>
            <w:r w:rsidRPr="000E2767">
              <w:rPr>
                <w:bCs/>
                <w:lang w:eastAsia="ar-SA"/>
              </w:rPr>
              <w:t xml:space="preserve">Diplômé Master en séance juridique et </w:t>
            </w:r>
            <w:r w:rsidR="007D6183" w:rsidRPr="000E2767">
              <w:rPr>
                <w:bCs/>
                <w:lang w:eastAsia="ar-SA"/>
              </w:rPr>
              <w:t>administrative ou</w:t>
            </w:r>
            <w:r w:rsidRPr="000E2767">
              <w:rPr>
                <w:bCs/>
                <w:lang w:eastAsia="ar-SA"/>
              </w:rPr>
              <w:t xml:space="preserve"> autre diplôme </w:t>
            </w:r>
            <w:r w:rsidR="007D6183" w:rsidRPr="000E2767">
              <w:rPr>
                <w:bCs/>
                <w:lang w:eastAsia="ar-SA"/>
              </w:rPr>
              <w:t>équivalent ayant</w:t>
            </w:r>
            <w:r w:rsidRPr="000E2767">
              <w:rPr>
                <w:bCs/>
                <w:lang w:eastAsia="ar-SA"/>
              </w:rPr>
              <w:t xml:space="preserve"> au minimum sept (07) ans d’expérience professionnelle dans le domaine </w:t>
            </w:r>
            <w:r w:rsidR="0029598B" w:rsidRPr="00016B36">
              <w:rPr>
                <w:bCs/>
                <w:lang w:eastAsia="ar-SA"/>
              </w:rPr>
              <w:t xml:space="preserve">de </w:t>
            </w:r>
            <w:r w:rsidRPr="000E2767">
              <w:rPr>
                <w:bCs/>
                <w:lang w:eastAsia="ar-SA"/>
              </w:rPr>
              <w:t>la passation des marchés</w:t>
            </w:r>
            <w:r w:rsidR="0029598B" w:rsidRPr="000E2767">
              <w:rPr>
                <w:bCs/>
                <w:lang w:eastAsia="ar-SA"/>
              </w:rPr>
              <w:t>.</w:t>
            </w:r>
            <w:r w:rsidRPr="000E2767">
              <w:rPr>
                <w:bCs/>
                <w:lang w:eastAsia="ar-SA"/>
              </w:rPr>
              <w:t xml:space="preserve">        </w:t>
            </w:r>
          </w:p>
        </w:tc>
      </w:tr>
    </w:tbl>
    <w:p w14:paraId="57377A68" w14:textId="65F3C020" w:rsidR="00CA0566" w:rsidRPr="000E2767" w:rsidRDefault="00CA0566" w:rsidP="005D4033">
      <w:pPr>
        <w:rPr>
          <w:sz w:val="2"/>
          <w:szCs w:val="2"/>
        </w:rPr>
      </w:pPr>
    </w:p>
    <w:p w14:paraId="531E8B27" w14:textId="2CC75E77" w:rsidR="00CA0566" w:rsidRPr="00F0331B" w:rsidRDefault="00CA0566" w:rsidP="005D4033">
      <w:pPr>
        <w:rPr>
          <w:sz w:val="26"/>
          <w:szCs w:val="26"/>
        </w:rPr>
      </w:pPr>
    </w:p>
    <w:p w14:paraId="7833E512" w14:textId="77777777" w:rsidR="00F0331B" w:rsidRDefault="00F0331B" w:rsidP="005D4033">
      <w:pPr>
        <w:rPr>
          <w:sz w:val="2"/>
          <w:szCs w:val="2"/>
        </w:rPr>
      </w:pPr>
    </w:p>
    <w:p w14:paraId="4F6969BC" w14:textId="77777777" w:rsidR="00F0331B" w:rsidRPr="000E2767" w:rsidRDefault="00F0331B" w:rsidP="005D4033">
      <w:pPr>
        <w:rPr>
          <w:sz w:val="2"/>
          <w:szCs w:val="2"/>
        </w:rPr>
      </w:pPr>
    </w:p>
    <w:p w14:paraId="132A88A7" w14:textId="77777777" w:rsidR="004A3886" w:rsidRPr="000E2767" w:rsidRDefault="004A3886">
      <w:pPr>
        <w:pStyle w:val="Titre1"/>
        <w:numPr>
          <w:ilvl w:val="0"/>
          <w:numId w:val="32"/>
        </w:numPr>
        <w:tabs>
          <w:tab w:val="clear" w:pos="480"/>
        </w:tabs>
        <w:ind w:left="0" w:firstLine="0"/>
        <w:jc w:val="left"/>
        <w:rPr>
          <w:rFonts w:ascii="Times New Roman" w:hAnsi="Times New Roman"/>
          <w:sz w:val="24"/>
          <w:szCs w:val="24"/>
        </w:rPr>
      </w:pPr>
      <w:bookmarkStart w:id="108" w:name="_Toc135669266"/>
      <w:bookmarkStart w:id="109" w:name="_Toc45266863"/>
      <w:bookmarkStart w:id="110" w:name="_Toc424210179"/>
      <w:bookmarkStart w:id="111" w:name="_Toc216892493"/>
      <w:r w:rsidRPr="000E2767">
        <w:rPr>
          <w:rFonts w:ascii="Times New Roman" w:hAnsi="Times New Roman"/>
          <w:sz w:val="24"/>
          <w:szCs w:val="24"/>
        </w:rPr>
        <w:t>RAPPORTS</w:t>
      </w:r>
      <w:bookmarkEnd w:id="108"/>
      <w:bookmarkEnd w:id="109"/>
      <w:bookmarkEnd w:id="110"/>
      <w:bookmarkEnd w:id="111"/>
    </w:p>
    <w:p w14:paraId="61C9370C" w14:textId="01BE9748" w:rsidR="004A3886" w:rsidRPr="000E2767" w:rsidRDefault="004A3886">
      <w:pPr>
        <w:pStyle w:val="Titre2"/>
        <w:numPr>
          <w:ilvl w:val="1"/>
          <w:numId w:val="32"/>
        </w:numPr>
        <w:rPr>
          <w:lang w:val="fr-FR"/>
        </w:rPr>
      </w:pPr>
      <w:bookmarkStart w:id="112" w:name="_Ref20656720"/>
      <w:bookmarkStart w:id="113" w:name="_Ref20555417"/>
      <w:bookmarkStart w:id="114" w:name="_Toc45266864"/>
      <w:bookmarkStart w:id="115" w:name="_Toc424210180"/>
      <w:bookmarkStart w:id="116" w:name="_Toc135669267"/>
      <w:bookmarkStart w:id="117" w:name="_Toc216892494"/>
      <w:r w:rsidRPr="000E2767">
        <w:rPr>
          <w:lang w:val="fr-FR"/>
        </w:rPr>
        <w:t>Exigences en matière de rapports</w:t>
      </w:r>
      <w:bookmarkEnd w:id="112"/>
      <w:bookmarkEnd w:id="113"/>
      <w:bookmarkEnd w:id="114"/>
      <w:bookmarkEnd w:id="115"/>
      <w:bookmarkEnd w:id="116"/>
      <w:bookmarkEnd w:id="117"/>
    </w:p>
    <w:p w14:paraId="7F51B307" w14:textId="1D04F6F5" w:rsidR="004A3886" w:rsidRPr="000E2767" w:rsidRDefault="00305A33" w:rsidP="00DC09E1">
      <w:pPr>
        <w:jc w:val="both"/>
        <w:rPr>
          <w:sz w:val="26"/>
          <w:szCs w:val="26"/>
          <w:lang w:eastAsia="fr-FR" w:bidi="fr-FR"/>
        </w:rPr>
      </w:pPr>
      <w:r w:rsidRPr="000E2767">
        <w:rPr>
          <w:sz w:val="26"/>
          <w:szCs w:val="26"/>
        </w:rPr>
        <w:t>En plus des documents de gestion et de suivi de projet</w:t>
      </w:r>
      <w:r w:rsidR="00DC09E1" w:rsidRPr="000E2767">
        <w:rPr>
          <w:sz w:val="26"/>
          <w:szCs w:val="26"/>
        </w:rPr>
        <w:t xml:space="preserve"> ainsi que les </w:t>
      </w:r>
      <w:r w:rsidR="00DC09E1" w:rsidRPr="000E2767">
        <w:rPr>
          <w:sz w:val="26"/>
          <w:szCs w:val="26"/>
          <w:lang w:eastAsia="fr-FR" w:bidi="fr-FR"/>
        </w:rPr>
        <w:t xml:space="preserve">rapports périodiques du </w:t>
      </w:r>
      <w:r w:rsidR="003538B0" w:rsidRPr="000E2767">
        <w:rPr>
          <w:sz w:val="26"/>
          <w:szCs w:val="26"/>
          <w:lang w:eastAsia="fr-FR" w:bidi="fr-FR"/>
        </w:rPr>
        <w:t>pro</w:t>
      </w:r>
      <w:r w:rsidR="003538B0">
        <w:rPr>
          <w:sz w:val="26"/>
          <w:szCs w:val="26"/>
          <w:lang w:eastAsia="fr-FR" w:bidi="fr-FR"/>
        </w:rPr>
        <w:t>jet</w:t>
      </w:r>
      <w:r w:rsidR="003538B0" w:rsidRPr="000E2767">
        <w:rPr>
          <w:sz w:val="26"/>
          <w:szCs w:val="26"/>
          <w:lang w:eastAsia="fr-FR" w:bidi="fr-FR"/>
        </w:rPr>
        <w:t xml:space="preserve"> </w:t>
      </w:r>
      <w:r w:rsidR="00DC09E1" w:rsidRPr="000E2767">
        <w:rPr>
          <w:sz w:val="26"/>
          <w:szCs w:val="26"/>
          <w:lang w:eastAsia="fr-FR" w:bidi="fr-FR"/>
        </w:rPr>
        <w:t>exigés par la Banque (Rapports d'Avancement, Rapports Financiers Intermédiaires, Rapports E&amp;S mensuels et annuels, ...),</w:t>
      </w:r>
      <w:r w:rsidRPr="000E2767">
        <w:rPr>
          <w:sz w:val="26"/>
          <w:szCs w:val="26"/>
        </w:rPr>
        <w:t xml:space="preserve"> l</w:t>
      </w:r>
      <w:r w:rsidR="004A3886" w:rsidRPr="000E2767">
        <w:rPr>
          <w:sz w:val="26"/>
          <w:szCs w:val="26"/>
        </w:rPr>
        <w:t xml:space="preserve">e </w:t>
      </w:r>
      <w:r w:rsidRPr="000E2767">
        <w:rPr>
          <w:sz w:val="26"/>
          <w:szCs w:val="26"/>
        </w:rPr>
        <w:t>c</w:t>
      </w:r>
      <w:r w:rsidR="004A3886" w:rsidRPr="000E2767">
        <w:rPr>
          <w:sz w:val="26"/>
          <w:szCs w:val="26"/>
        </w:rPr>
        <w:t xml:space="preserve">onsultant devra </w:t>
      </w:r>
      <w:r w:rsidR="007E017D" w:rsidRPr="000E2767">
        <w:rPr>
          <w:sz w:val="26"/>
          <w:szCs w:val="26"/>
        </w:rPr>
        <w:t>soum</w:t>
      </w:r>
      <w:r w:rsidR="004E5AF4" w:rsidRPr="000E2767">
        <w:rPr>
          <w:sz w:val="26"/>
          <w:szCs w:val="26"/>
        </w:rPr>
        <w:t xml:space="preserve">ettre </w:t>
      </w:r>
      <w:r w:rsidR="004A3886" w:rsidRPr="000E2767">
        <w:rPr>
          <w:sz w:val="26"/>
          <w:szCs w:val="26"/>
        </w:rPr>
        <w:t xml:space="preserve">les rapports </w:t>
      </w:r>
      <w:r w:rsidRPr="000E2767">
        <w:rPr>
          <w:sz w:val="26"/>
          <w:szCs w:val="26"/>
        </w:rPr>
        <w:t>ci-après</w:t>
      </w:r>
      <w:r w:rsidR="004A3886" w:rsidRPr="000E2767">
        <w:rPr>
          <w:sz w:val="26"/>
          <w:szCs w:val="26"/>
        </w:rPr>
        <w:t xml:space="preserve">, </w:t>
      </w:r>
      <w:commentRangeStart w:id="118"/>
      <w:r w:rsidR="004A3886" w:rsidRPr="000E2767">
        <w:rPr>
          <w:b/>
          <w:bCs/>
          <w:sz w:val="26"/>
          <w:szCs w:val="26"/>
        </w:rPr>
        <w:t xml:space="preserve">en français, </w:t>
      </w:r>
      <w:commentRangeEnd w:id="118"/>
      <w:r w:rsidR="00962FC0">
        <w:rPr>
          <w:rStyle w:val="Marquedecommentaire"/>
        </w:rPr>
        <w:commentReference w:id="118"/>
      </w:r>
      <w:r w:rsidR="004A3886" w:rsidRPr="000E2767">
        <w:rPr>
          <w:b/>
          <w:bCs/>
          <w:sz w:val="26"/>
          <w:szCs w:val="26"/>
        </w:rPr>
        <w:t xml:space="preserve">et dans un format approuvé par </w:t>
      </w:r>
      <w:r w:rsidR="007E017D" w:rsidRPr="000E2767">
        <w:rPr>
          <w:b/>
          <w:bCs/>
          <w:sz w:val="26"/>
          <w:szCs w:val="26"/>
        </w:rPr>
        <w:t>l’ANESRIF</w:t>
      </w:r>
      <w:r w:rsidR="004A3886" w:rsidRPr="000E2767">
        <w:rPr>
          <w:sz w:val="26"/>
          <w:szCs w:val="26"/>
        </w:rPr>
        <w:t xml:space="preserve">. Cinq copies </w:t>
      </w:r>
      <w:r w:rsidR="0063750E" w:rsidRPr="00016B36">
        <w:rPr>
          <w:sz w:val="26"/>
          <w:szCs w:val="26"/>
        </w:rPr>
        <w:t xml:space="preserve">en papier </w:t>
      </w:r>
      <w:r w:rsidR="004A3886" w:rsidRPr="000E2767">
        <w:rPr>
          <w:sz w:val="26"/>
          <w:szCs w:val="26"/>
        </w:rPr>
        <w:t xml:space="preserve">et une copie électronique </w:t>
      </w:r>
      <w:r w:rsidRPr="000E2767">
        <w:rPr>
          <w:sz w:val="26"/>
          <w:szCs w:val="26"/>
        </w:rPr>
        <w:t xml:space="preserve">sous </w:t>
      </w:r>
      <w:r w:rsidR="004A3886" w:rsidRPr="000E2767">
        <w:rPr>
          <w:sz w:val="26"/>
          <w:szCs w:val="26"/>
        </w:rPr>
        <w:t>format Microsoft Office et en format PDF Adobe.</w:t>
      </w:r>
      <w:r w:rsidR="004E5AF4" w:rsidRPr="000E2767">
        <w:rPr>
          <w:sz w:val="26"/>
          <w:szCs w:val="26"/>
        </w:rPr>
        <w:t xml:space="preserve"> </w:t>
      </w:r>
      <w:r w:rsidR="004A3886" w:rsidRPr="000E2767">
        <w:rPr>
          <w:sz w:val="26"/>
          <w:szCs w:val="26"/>
        </w:rPr>
        <w:t>Tous les rapports</w:t>
      </w:r>
      <w:r w:rsidR="00DC09E1" w:rsidRPr="000E2767">
        <w:rPr>
          <w:sz w:val="26"/>
          <w:szCs w:val="26"/>
        </w:rPr>
        <w:t xml:space="preserve"> d’activités </w:t>
      </w:r>
      <w:r w:rsidR="004A3886" w:rsidRPr="000E2767">
        <w:rPr>
          <w:sz w:val="26"/>
          <w:szCs w:val="26"/>
        </w:rPr>
        <w:t>et documents relatifs aux services</w:t>
      </w:r>
      <w:r w:rsidR="00DC09E1" w:rsidRPr="000E2767">
        <w:rPr>
          <w:sz w:val="26"/>
          <w:szCs w:val="26"/>
        </w:rPr>
        <w:t xml:space="preserve"> de l’AMO</w:t>
      </w:r>
      <w:r w:rsidR="004A3886" w:rsidRPr="000E2767">
        <w:rPr>
          <w:sz w:val="26"/>
          <w:szCs w:val="26"/>
        </w:rPr>
        <w:t xml:space="preserve"> deviendront la propriété de </w:t>
      </w:r>
      <w:r w:rsidR="007E017D" w:rsidRPr="000E2767">
        <w:rPr>
          <w:sz w:val="26"/>
          <w:szCs w:val="26"/>
        </w:rPr>
        <w:t>l’ANESRIF</w:t>
      </w:r>
    </w:p>
    <w:p w14:paraId="10FC1D2B" w14:textId="77777777" w:rsidR="00305A33" w:rsidRPr="000E2767" w:rsidRDefault="00305A33" w:rsidP="00305A33">
      <w:pPr>
        <w:spacing w:after="0"/>
        <w:jc w:val="both"/>
        <w:rPr>
          <w:bCs/>
          <w:sz w:val="10"/>
          <w:szCs w:val="10"/>
          <w:lang w:eastAsia="fr-FR"/>
        </w:rPr>
      </w:pPr>
    </w:p>
    <w:p w14:paraId="0665670E" w14:textId="77777777" w:rsidR="00C2288D" w:rsidRDefault="00305A33" w:rsidP="00DC09E1">
      <w:pPr>
        <w:numPr>
          <w:ilvl w:val="0"/>
          <w:numId w:val="35"/>
        </w:numPr>
        <w:spacing w:after="0"/>
        <w:jc w:val="both"/>
        <w:rPr>
          <w:sz w:val="26"/>
          <w:szCs w:val="26"/>
        </w:rPr>
      </w:pPr>
      <w:r w:rsidRPr="000E2767">
        <w:rPr>
          <w:sz w:val="26"/>
          <w:szCs w:val="26"/>
        </w:rPr>
        <w:t>Rapport</w:t>
      </w:r>
      <w:r w:rsidR="00DC09E1" w:rsidRPr="000E2767">
        <w:rPr>
          <w:sz w:val="26"/>
          <w:szCs w:val="26"/>
        </w:rPr>
        <w:t xml:space="preserve">s </w:t>
      </w:r>
      <w:r w:rsidRPr="000E2767">
        <w:rPr>
          <w:sz w:val="26"/>
          <w:szCs w:val="26"/>
        </w:rPr>
        <w:t>mensuel</w:t>
      </w:r>
      <w:r w:rsidR="00DC09E1" w:rsidRPr="000E2767">
        <w:rPr>
          <w:sz w:val="26"/>
          <w:szCs w:val="26"/>
        </w:rPr>
        <w:t>/trimestriels/annuel</w:t>
      </w:r>
      <w:r w:rsidRPr="000E2767">
        <w:rPr>
          <w:sz w:val="26"/>
          <w:szCs w:val="26"/>
        </w:rPr>
        <w:t xml:space="preserve"> d’avancement des prestations</w:t>
      </w:r>
      <w:r w:rsidR="00DC09E1" w:rsidRPr="000E2767">
        <w:rPr>
          <w:sz w:val="26"/>
          <w:szCs w:val="26"/>
        </w:rPr>
        <w:t xml:space="preserve"> AMO</w:t>
      </w:r>
      <w:r w:rsidR="00314F16" w:rsidRPr="000E2767">
        <w:rPr>
          <w:sz w:val="26"/>
          <w:szCs w:val="26"/>
        </w:rPr>
        <w:t> </w:t>
      </w:r>
      <w:r w:rsidR="00314F16" w:rsidRPr="00016B36">
        <w:rPr>
          <w:sz w:val="26"/>
          <w:szCs w:val="26"/>
        </w:rPr>
        <w:t>;</w:t>
      </w:r>
      <w:r w:rsidRPr="000E2767">
        <w:rPr>
          <w:sz w:val="26"/>
          <w:szCs w:val="26"/>
        </w:rPr>
        <w:t xml:space="preserve"> </w:t>
      </w:r>
    </w:p>
    <w:p w14:paraId="649C52B5" w14:textId="28F7AAB5" w:rsidR="00305A33" w:rsidRPr="000E2767" w:rsidRDefault="00C2288D" w:rsidP="00DC09E1">
      <w:pPr>
        <w:numPr>
          <w:ilvl w:val="0"/>
          <w:numId w:val="35"/>
        </w:numPr>
        <w:spacing w:after="0"/>
        <w:jc w:val="both"/>
        <w:rPr>
          <w:sz w:val="26"/>
          <w:szCs w:val="26"/>
        </w:rPr>
      </w:pPr>
      <w:r>
        <w:rPr>
          <w:sz w:val="26"/>
          <w:szCs w:val="26"/>
        </w:rPr>
        <w:t>Rapports circonstanciés en fonction des besoins ;</w:t>
      </w:r>
      <w:r w:rsidR="00305A33" w:rsidRPr="000E2767">
        <w:rPr>
          <w:sz w:val="26"/>
          <w:szCs w:val="26"/>
        </w:rPr>
        <w:t xml:space="preserve">     </w:t>
      </w:r>
    </w:p>
    <w:p w14:paraId="60FC1E68" w14:textId="6B2BAFF3" w:rsidR="00ED2BDF" w:rsidRPr="000E2767" w:rsidRDefault="00305A33">
      <w:pPr>
        <w:numPr>
          <w:ilvl w:val="0"/>
          <w:numId w:val="35"/>
        </w:numPr>
        <w:spacing w:after="0"/>
        <w:jc w:val="both"/>
        <w:rPr>
          <w:sz w:val="26"/>
          <w:szCs w:val="26"/>
        </w:rPr>
      </w:pPr>
      <w:r w:rsidRPr="000E2767">
        <w:rPr>
          <w:sz w:val="26"/>
          <w:szCs w:val="26"/>
        </w:rPr>
        <w:t>Rapport de fin du marché</w:t>
      </w:r>
      <w:r w:rsidR="00314F16" w:rsidRPr="00016B36">
        <w:rPr>
          <w:sz w:val="26"/>
          <w:szCs w:val="26"/>
        </w:rPr>
        <w:t>.</w:t>
      </w:r>
      <w:r w:rsidRPr="000E2767">
        <w:rPr>
          <w:sz w:val="26"/>
          <w:szCs w:val="26"/>
        </w:rPr>
        <w:t xml:space="preserve">  </w:t>
      </w:r>
    </w:p>
    <w:p w14:paraId="5C1DD08E" w14:textId="069AAE25" w:rsidR="00305A33" w:rsidRPr="000E2767" w:rsidRDefault="00305A33" w:rsidP="00305A33">
      <w:pPr>
        <w:spacing w:after="0"/>
        <w:ind w:left="360"/>
        <w:jc w:val="both"/>
        <w:rPr>
          <w:sz w:val="26"/>
          <w:szCs w:val="26"/>
        </w:rPr>
      </w:pPr>
      <w:r w:rsidRPr="000E2767">
        <w:rPr>
          <w:sz w:val="26"/>
          <w:szCs w:val="26"/>
        </w:rPr>
        <w:t xml:space="preserve">                                          </w:t>
      </w:r>
    </w:p>
    <w:p w14:paraId="7C4E146B" w14:textId="61B1AC46" w:rsidR="004A3886" w:rsidRPr="000E2767" w:rsidRDefault="004A3886">
      <w:pPr>
        <w:pStyle w:val="Titre3"/>
        <w:numPr>
          <w:ilvl w:val="1"/>
          <w:numId w:val="36"/>
        </w:numPr>
        <w:tabs>
          <w:tab w:val="left" w:pos="862"/>
          <w:tab w:val="left" w:pos="1713"/>
        </w:tabs>
        <w:rPr>
          <w:lang w:val="fr-FR"/>
        </w:rPr>
      </w:pPr>
      <w:bookmarkStart w:id="119" w:name="_Toc319148437"/>
      <w:bookmarkStart w:id="120" w:name="_Toc135669268"/>
      <w:bookmarkStart w:id="121" w:name="_Toc216892495"/>
      <w:r w:rsidRPr="000E2767">
        <w:rPr>
          <w:lang w:val="fr-FR"/>
        </w:rPr>
        <w:t>Rapport de démarrage</w:t>
      </w:r>
      <w:bookmarkEnd w:id="119"/>
      <w:bookmarkEnd w:id="120"/>
      <w:bookmarkEnd w:id="121"/>
    </w:p>
    <w:p w14:paraId="5A7236E5" w14:textId="1220DDD1" w:rsidR="004A3886" w:rsidRPr="000E2767" w:rsidRDefault="004A3886" w:rsidP="004A3886">
      <w:pPr>
        <w:spacing w:before="120" w:after="120"/>
        <w:jc w:val="both"/>
        <w:rPr>
          <w:sz w:val="26"/>
          <w:szCs w:val="26"/>
        </w:rPr>
      </w:pPr>
      <w:r w:rsidRPr="000E2767">
        <w:rPr>
          <w:sz w:val="26"/>
          <w:szCs w:val="26"/>
        </w:rPr>
        <w:t xml:space="preserve">Le rapport de démarrage devra être livré un </w:t>
      </w:r>
      <w:r w:rsidR="00314F16" w:rsidRPr="00016B36">
        <w:rPr>
          <w:sz w:val="26"/>
          <w:szCs w:val="26"/>
        </w:rPr>
        <w:t xml:space="preserve">(1) </w:t>
      </w:r>
      <w:r w:rsidRPr="000E2767">
        <w:rPr>
          <w:sz w:val="26"/>
          <w:szCs w:val="26"/>
        </w:rPr>
        <w:t xml:space="preserve">mois après la mobilisation des équipes du Consultant et devra inclure au moins ce qui suit : </w:t>
      </w:r>
    </w:p>
    <w:p w14:paraId="6AB0C9ED" w14:textId="76FC64DE" w:rsidR="004A3886" w:rsidRPr="000E2767" w:rsidRDefault="00635422">
      <w:pPr>
        <w:pStyle w:val="Paragraphedeliste"/>
        <w:numPr>
          <w:ilvl w:val="0"/>
          <w:numId w:val="33"/>
        </w:numPr>
        <w:spacing w:before="120" w:after="120"/>
        <w:contextualSpacing w:val="0"/>
        <w:jc w:val="both"/>
        <w:rPr>
          <w:sz w:val="26"/>
          <w:szCs w:val="26"/>
        </w:rPr>
      </w:pPr>
      <w:r w:rsidRPr="000E2767">
        <w:rPr>
          <w:sz w:val="26"/>
          <w:szCs w:val="26"/>
        </w:rPr>
        <w:t>L</w:t>
      </w:r>
      <w:r w:rsidR="004A3886" w:rsidRPr="000E2767">
        <w:rPr>
          <w:sz w:val="26"/>
          <w:szCs w:val="26"/>
        </w:rPr>
        <w:t xml:space="preserve">a situation de mobilisation du </w:t>
      </w:r>
      <w:r w:rsidR="00591051" w:rsidRPr="000E2767">
        <w:rPr>
          <w:sz w:val="26"/>
          <w:szCs w:val="26"/>
        </w:rPr>
        <w:t>c</w:t>
      </w:r>
      <w:r w:rsidR="004A3886" w:rsidRPr="000E2767">
        <w:rPr>
          <w:sz w:val="26"/>
          <w:szCs w:val="26"/>
        </w:rPr>
        <w:t xml:space="preserve">onsultant </w:t>
      </w:r>
      <w:r w:rsidR="00591051" w:rsidRPr="000E2767">
        <w:rPr>
          <w:sz w:val="26"/>
          <w:szCs w:val="26"/>
        </w:rPr>
        <w:t>avec le programme de travail détaillé, (les horaires, durées, ainsi que l’interrelation entre les activités) </w:t>
      </w:r>
      <w:r w:rsidR="004A3886" w:rsidRPr="000E2767">
        <w:rPr>
          <w:sz w:val="26"/>
          <w:szCs w:val="26"/>
        </w:rPr>
        <w:t>;</w:t>
      </w:r>
    </w:p>
    <w:p w14:paraId="1B3F8807" w14:textId="499FC590" w:rsidR="004A3886" w:rsidRPr="000E2767" w:rsidRDefault="00635422">
      <w:pPr>
        <w:pStyle w:val="Paragraphedeliste"/>
        <w:numPr>
          <w:ilvl w:val="0"/>
          <w:numId w:val="33"/>
        </w:numPr>
        <w:spacing w:before="120" w:after="120"/>
        <w:contextualSpacing w:val="0"/>
        <w:jc w:val="both"/>
        <w:rPr>
          <w:sz w:val="26"/>
          <w:szCs w:val="26"/>
        </w:rPr>
      </w:pPr>
      <w:r w:rsidRPr="00016B36">
        <w:rPr>
          <w:sz w:val="26"/>
          <w:szCs w:val="26"/>
        </w:rPr>
        <w:t>T</w:t>
      </w:r>
      <w:r w:rsidR="004A3886" w:rsidRPr="00016B36">
        <w:rPr>
          <w:sz w:val="26"/>
          <w:szCs w:val="26"/>
        </w:rPr>
        <w:t>ou</w:t>
      </w:r>
      <w:r w:rsidR="00910ACF" w:rsidRPr="00016B36">
        <w:rPr>
          <w:sz w:val="26"/>
          <w:szCs w:val="26"/>
        </w:rPr>
        <w:t>t</w:t>
      </w:r>
      <w:r w:rsidR="004A3886" w:rsidRPr="000E2767">
        <w:rPr>
          <w:sz w:val="26"/>
          <w:szCs w:val="26"/>
        </w:rPr>
        <w:t xml:space="preserve"> changement dans la composition de l’équipe du Consultant ;</w:t>
      </w:r>
    </w:p>
    <w:p w14:paraId="6F5242D7" w14:textId="1A482A6A" w:rsidR="004A3886" w:rsidRPr="000E2767" w:rsidRDefault="00635422">
      <w:pPr>
        <w:pStyle w:val="Paragraphedeliste"/>
        <w:numPr>
          <w:ilvl w:val="0"/>
          <w:numId w:val="33"/>
        </w:numPr>
        <w:spacing w:before="120" w:after="120"/>
        <w:contextualSpacing w:val="0"/>
        <w:jc w:val="both"/>
        <w:rPr>
          <w:sz w:val="26"/>
          <w:szCs w:val="26"/>
        </w:rPr>
      </w:pPr>
      <w:r w:rsidRPr="000E2767">
        <w:rPr>
          <w:sz w:val="26"/>
          <w:szCs w:val="26"/>
        </w:rPr>
        <w:t>L</w:t>
      </w:r>
      <w:r w:rsidR="004A3886" w:rsidRPr="000E2767">
        <w:rPr>
          <w:sz w:val="26"/>
          <w:szCs w:val="26"/>
        </w:rPr>
        <w:t xml:space="preserve">a méthodologie proposée pour réaliser les </w:t>
      </w:r>
      <w:r w:rsidR="007E017D" w:rsidRPr="000E2767">
        <w:rPr>
          <w:sz w:val="26"/>
          <w:szCs w:val="26"/>
        </w:rPr>
        <w:t>missions</w:t>
      </w:r>
      <w:r w:rsidR="00305A33" w:rsidRPr="000E2767">
        <w:rPr>
          <w:sz w:val="26"/>
          <w:szCs w:val="26"/>
        </w:rPr>
        <w:t> ;</w:t>
      </w:r>
    </w:p>
    <w:p w14:paraId="41DB2B31" w14:textId="73AEA8B2" w:rsidR="004A3886" w:rsidRPr="000E2767" w:rsidRDefault="00635422" w:rsidP="00751BAD">
      <w:pPr>
        <w:pStyle w:val="Paragraphedeliste"/>
        <w:numPr>
          <w:ilvl w:val="0"/>
          <w:numId w:val="33"/>
        </w:numPr>
        <w:spacing w:after="0"/>
        <w:contextualSpacing w:val="0"/>
        <w:jc w:val="both"/>
        <w:rPr>
          <w:sz w:val="26"/>
          <w:szCs w:val="26"/>
        </w:rPr>
      </w:pPr>
      <w:r w:rsidRPr="000E2767">
        <w:rPr>
          <w:sz w:val="26"/>
          <w:szCs w:val="26"/>
        </w:rPr>
        <w:t>L</w:t>
      </w:r>
      <w:r w:rsidR="004A3886" w:rsidRPr="000E2767">
        <w:rPr>
          <w:sz w:val="26"/>
          <w:szCs w:val="26"/>
        </w:rPr>
        <w:t>es procédures de communication et d’archivage sur le site</w:t>
      </w:r>
      <w:r w:rsidR="00B02677">
        <w:rPr>
          <w:sz w:val="26"/>
          <w:szCs w:val="26"/>
        </w:rPr>
        <w:t xml:space="preserve"> et Gestion Electronique des Documents (GED)</w:t>
      </w:r>
      <w:r w:rsidR="00751BAD" w:rsidRPr="000E2767">
        <w:rPr>
          <w:sz w:val="26"/>
          <w:szCs w:val="26"/>
        </w:rPr>
        <w:t>.</w:t>
      </w:r>
    </w:p>
    <w:p w14:paraId="79A225F8" w14:textId="77777777" w:rsidR="00751BAD" w:rsidRPr="000E2767" w:rsidRDefault="00751BAD" w:rsidP="00DD4F73">
      <w:pPr>
        <w:pStyle w:val="Paragraphedeliste"/>
        <w:spacing w:after="0"/>
        <w:contextualSpacing w:val="0"/>
        <w:jc w:val="both"/>
        <w:rPr>
          <w:sz w:val="26"/>
          <w:szCs w:val="26"/>
        </w:rPr>
      </w:pPr>
    </w:p>
    <w:p w14:paraId="71F2BD3F" w14:textId="77777777" w:rsidR="008D6171" w:rsidRPr="000E2767" w:rsidRDefault="008D6171" w:rsidP="00DD4F73">
      <w:pPr>
        <w:spacing w:after="0"/>
        <w:jc w:val="both"/>
        <w:rPr>
          <w:sz w:val="2"/>
          <w:szCs w:val="2"/>
        </w:rPr>
      </w:pPr>
    </w:p>
    <w:p w14:paraId="4629A602" w14:textId="77777777" w:rsidR="00DD0C2E" w:rsidRPr="000E2767" w:rsidRDefault="00DD0C2E" w:rsidP="00DD4F73">
      <w:pPr>
        <w:spacing w:after="0"/>
        <w:ind w:left="360"/>
        <w:jc w:val="both"/>
        <w:rPr>
          <w:sz w:val="2"/>
          <w:szCs w:val="2"/>
        </w:rPr>
      </w:pPr>
    </w:p>
    <w:p w14:paraId="32A8BB33" w14:textId="77777777" w:rsidR="00B9485C" w:rsidRPr="000E2767" w:rsidRDefault="00B9485C" w:rsidP="00DD4F73">
      <w:pPr>
        <w:pStyle w:val="Paragraphedeliste"/>
        <w:spacing w:after="0"/>
        <w:jc w:val="both"/>
        <w:rPr>
          <w:sz w:val="2"/>
          <w:szCs w:val="2"/>
        </w:rPr>
      </w:pPr>
    </w:p>
    <w:p w14:paraId="77848772" w14:textId="0CFDC821" w:rsidR="004A3886" w:rsidRPr="000E2767" w:rsidRDefault="004A3886" w:rsidP="00DD4F73">
      <w:pPr>
        <w:pStyle w:val="Titre3"/>
        <w:numPr>
          <w:ilvl w:val="1"/>
          <w:numId w:val="36"/>
        </w:numPr>
        <w:tabs>
          <w:tab w:val="left" w:pos="862"/>
          <w:tab w:val="left" w:pos="1713"/>
        </w:tabs>
        <w:spacing w:after="0"/>
        <w:rPr>
          <w:sz w:val="26"/>
          <w:szCs w:val="26"/>
          <w:lang w:val="fr-FR"/>
        </w:rPr>
      </w:pPr>
      <w:bookmarkStart w:id="122" w:name="_Toc319148441"/>
      <w:bookmarkStart w:id="123" w:name="_Toc135669271"/>
      <w:bookmarkStart w:id="124" w:name="_Toc216892496"/>
      <w:r w:rsidRPr="000E2767">
        <w:rPr>
          <w:sz w:val="26"/>
          <w:szCs w:val="26"/>
          <w:lang w:val="fr-FR"/>
        </w:rPr>
        <w:t>Rapport d’avancement mensuel</w:t>
      </w:r>
      <w:bookmarkEnd w:id="122"/>
      <w:bookmarkEnd w:id="123"/>
      <w:r w:rsidRPr="000E2767">
        <w:rPr>
          <w:sz w:val="26"/>
          <w:szCs w:val="26"/>
          <w:lang w:val="fr-FR"/>
        </w:rPr>
        <w:t xml:space="preserve"> </w:t>
      </w:r>
      <w:r w:rsidR="00DC09E1" w:rsidRPr="000E2767">
        <w:rPr>
          <w:sz w:val="26"/>
          <w:szCs w:val="26"/>
          <w:lang w:val="fr-FR"/>
        </w:rPr>
        <w:t>/trimestriel</w:t>
      </w:r>
      <w:r w:rsidR="00DD0C2E" w:rsidRPr="000E2767">
        <w:rPr>
          <w:sz w:val="26"/>
          <w:szCs w:val="26"/>
          <w:lang w:val="fr-FR"/>
        </w:rPr>
        <w:t>/annu</w:t>
      </w:r>
      <w:r w:rsidR="008167EC" w:rsidRPr="000E2767">
        <w:rPr>
          <w:sz w:val="26"/>
          <w:szCs w:val="26"/>
          <w:lang w:val="fr-FR"/>
        </w:rPr>
        <w:t>e</w:t>
      </w:r>
      <w:r w:rsidR="00DD0C2E" w:rsidRPr="000E2767">
        <w:rPr>
          <w:sz w:val="26"/>
          <w:szCs w:val="26"/>
          <w:lang w:val="fr-FR"/>
        </w:rPr>
        <w:t>l</w:t>
      </w:r>
      <w:bookmarkEnd w:id="124"/>
      <w:r w:rsidRPr="000E2767">
        <w:rPr>
          <w:sz w:val="26"/>
          <w:szCs w:val="26"/>
          <w:lang w:val="fr-FR"/>
        </w:rPr>
        <w:t xml:space="preserve"> </w:t>
      </w:r>
    </w:p>
    <w:p w14:paraId="53C3C0E7" w14:textId="4F0D0F52" w:rsidR="004A3886" w:rsidRPr="000E2767" w:rsidRDefault="004A3886" w:rsidP="00635422">
      <w:pPr>
        <w:spacing w:before="120" w:after="120"/>
        <w:jc w:val="both"/>
        <w:rPr>
          <w:sz w:val="26"/>
          <w:szCs w:val="26"/>
        </w:rPr>
      </w:pPr>
      <w:r w:rsidRPr="000E2767">
        <w:rPr>
          <w:sz w:val="26"/>
          <w:szCs w:val="26"/>
        </w:rPr>
        <w:t xml:space="preserve">Les </w:t>
      </w:r>
      <w:r w:rsidR="00541584" w:rsidRPr="000E2767">
        <w:rPr>
          <w:sz w:val="26"/>
          <w:szCs w:val="26"/>
        </w:rPr>
        <w:t>r</w:t>
      </w:r>
      <w:r w:rsidRPr="000E2767">
        <w:rPr>
          <w:sz w:val="26"/>
          <w:szCs w:val="26"/>
        </w:rPr>
        <w:t xml:space="preserve">apports d’avancement mensuels devront être remis, dans un délai de cinq </w:t>
      </w:r>
      <w:r w:rsidR="00635422" w:rsidRPr="000E2767">
        <w:rPr>
          <w:sz w:val="26"/>
          <w:szCs w:val="26"/>
        </w:rPr>
        <w:t xml:space="preserve">(05) </w:t>
      </w:r>
      <w:r w:rsidRPr="000E2767">
        <w:rPr>
          <w:sz w:val="26"/>
          <w:szCs w:val="26"/>
        </w:rPr>
        <w:t xml:space="preserve">jours suivant la fin de chaque mois. Ces rapports </w:t>
      </w:r>
      <w:r w:rsidR="00753934" w:rsidRPr="00016B36">
        <w:rPr>
          <w:sz w:val="26"/>
          <w:szCs w:val="26"/>
        </w:rPr>
        <w:t xml:space="preserve">comporteront </w:t>
      </w:r>
      <w:r w:rsidR="00635422" w:rsidRPr="000E2767">
        <w:rPr>
          <w:sz w:val="26"/>
          <w:szCs w:val="26"/>
        </w:rPr>
        <w:t xml:space="preserve">un </w:t>
      </w:r>
      <w:r w:rsidRPr="000E2767">
        <w:rPr>
          <w:sz w:val="26"/>
          <w:szCs w:val="26"/>
        </w:rPr>
        <w:t>résumé des données pertinentes physiques</w:t>
      </w:r>
      <w:r w:rsidR="00E136C0" w:rsidRPr="000E2767">
        <w:rPr>
          <w:sz w:val="26"/>
          <w:szCs w:val="26"/>
        </w:rPr>
        <w:t>,</w:t>
      </w:r>
      <w:r w:rsidRPr="000E2767">
        <w:rPr>
          <w:sz w:val="26"/>
          <w:szCs w:val="26"/>
        </w:rPr>
        <w:t xml:space="preserve"> </w:t>
      </w:r>
      <w:r w:rsidR="00635422" w:rsidRPr="000E2767">
        <w:rPr>
          <w:sz w:val="26"/>
          <w:szCs w:val="26"/>
        </w:rPr>
        <w:t>technique</w:t>
      </w:r>
      <w:r w:rsidR="003D4C00" w:rsidRPr="00016B36">
        <w:rPr>
          <w:sz w:val="26"/>
          <w:szCs w:val="26"/>
        </w:rPr>
        <w:t>s</w:t>
      </w:r>
      <w:r w:rsidR="00635422" w:rsidRPr="000E2767">
        <w:rPr>
          <w:sz w:val="26"/>
          <w:szCs w:val="26"/>
        </w:rPr>
        <w:t>,</w:t>
      </w:r>
      <w:r w:rsidR="005A03CD" w:rsidRPr="000E2767">
        <w:rPr>
          <w:sz w:val="26"/>
          <w:szCs w:val="26"/>
        </w:rPr>
        <w:t xml:space="preserve"> </w:t>
      </w:r>
      <w:r w:rsidR="00DD4F73" w:rsidRPr="000E2767">
        <w:rPr>
          <w:sz w:val="26"/>
          <w:szCs w:val="26"/>
        </w:rPr>
        <w:t>manageriel</w:t>
      </w:r>
      <w:r w:rsidR="00DD4F73" w:rsidRPr="00016B36">
        <w:rPr>
          <w:sz w:val="26"/>
          <w:szCs w:val="26"/>
        </w:rPr>
        <w:t>les</w:t>
      </w:r>
      <w:r w:rsidR="005A03CD" w:rsidRPr="000E2767">
        <w:rPr>
          <w:sz w:val="26"/>
          <w:szCs w:val="26"/>
        </w:rPr>
        <w:t xml:space="preserve"> </w:t>
      </w:r>
      <w:r w:rsidRPr="000E2767">
        <w:rPr>
          <w:sz w:val="26"/>
          <w:szCs w:val="26"/>
        </w:rPr>
        <w:t xml:space="preserve">et financières du contrat </w:t>
      </w:r>
      <w:r w:rsidR="00635422" w:rsidRPr="000E2767">
        <w:rPr>
          <w:sz w:val="26"/>
          <w:szCs w:val="26"/>
        </w:rPr>
        <w:t xml:space="preserve">du </w:t>
      </w:r>
      <w:r w:rsidR="008A56F8" w:rsidRPr="00016B36">
        <w:rPr>
          <w:sz w:val="26"/>
          <w:szCs w:val="26"/>
        </w:rPr>
        <w:t>consultant</w:t>
      </w:r>
      <w:r w:rsidR="00D9698D">
        <w:rPr>
          <w:sz w:val="26"/>
          <w:szCs w:val="26"/>
        </w:rPr>
        <w:t xml:space="preserve"> ainsi </w:t>
      </w:r>
      <w:r w:rsidR="00101F24">
        <w:rPr>
          <w:sz w:val="26"/>
          <w:szCs w:val="26"/>
        </w:rPr>
        <w:t>que de la situation de l’ensemble des composantes du projet</w:t>
      </w:r>
      <w:r w:rsidR="00635422" w:rsidRPr="000E2767">
        <w:rPr>
          <w:sz w:val="26"/>
          <w:szCs w:val="26"/>
        </w:rPr>
        <w:t>.</w:t>
      </w:r>
    </w:p>
    <w:p w14:paraId="76892606" w14:textId="77777777" w:rsidR="004A3886" w:rsidRPr="000E2767" w:rsidRDefault="004A3886" w:rsidP="004A3886">
      <w:pPr>
        <w:pStyle w:val="Paragraphedeliste"/>
        <w:spacing w:before="120" w:after="120"/>
        <w:jc w:val="both"/>
        <w:rPr>
          <w:sz w:val="4"/>
          <w:szCs w:val="4"/>
        </w:rPr>
      </w:pPr>
    </w:p>
    <w:p w14:paraId="0684BA01" w14:textId="2E5E4690" w:rsidR="004A3886" w:rsidRPr="000E2767" w:rsidRDefault="004A3886">
      <w:pPr>
        <w:pStyle w:val="Titre3"/>
        <w:numPr>
          <w:ilvl w:val="1"/>
          <w:numId w:val="36"/>
        </w:numPr>
        <w:tabs>
          <w:tab w:val="left" w:pos="862"/>
          <w:tab w:val="left" w:pos="1713"/>
        </w:tabs>
        <w:rPr>
          <w:sz w:val="26"/>
          <w:szCs w:val="26"/>
          <w:lang w:val="fr-FR"/>
        </w:rPr>
      </w:pPr>
      <w:bookmarkStart w:id="125" w:name="_Toc319148442"/>
      <w:bookmarkStart w:id="126" w:name="_Toc135669272"/>
      <w:bookmarkStart w:id="127" w:name="_Toc216892497"/>
      <w:r w:rsidRPr="000E2767">
        <w:rPr>
          <w:sz w:val="26"/>
          <w:szCs w:val="26"/>
          <w:lang w:val="fr-FR"/>
        </w:rPr>
        <w:t>Rapport final de fin des travaux</w:t>
      </w:r>
      <w:bookmarkEnd w:id="125"/>
      <w:bookmarkEnd w:id="126"/>
      <w:bookmarkEnd w:id="127"/>
      <w:r w:rsidRPr="000E2767">
        <w:rPr>
          <w:sz w:val="26"/>
          <w:szCs w:val="26"/>
          <w:lang w:val="fr-FR"/>
        </w:rPr>
        <w:t xml:space="preserve">  </w:t>
      </w:r>
    </w:p>
    <w:p w14:paraId="0FB83ED3" w14:textId="3B6A011A" w:rsidR="00C30185" w:rsidRPr="000E2767" w:rsidRDefault="004A3886" w:rsidP="00DC09E1">
      <w:pPr>
        <w:spacing w:before="120" w:after="120"/>
        <w:jc w:val="both"/>
        <w:rPr>
          <w:sz w:val="26"/>
          <w:szCs w:val="26"/>
        </w:rPr>
      </w:pPr>
      <w:r w:rsidRPr="000E2767">
        <w:rPr>
          <w:sz w:val="26"/>
          <w:szCs w:val="26"/>
        </w:rPr>
        <w:lastRenderedPageBreak/>
        <w:t xml:space="preserve">Dans un délai d’un </w:t>
      </w:r>
      <w:r w:rsidR="007959B1" w:rsidRPr="00016B36">
        <w:rPr>
          <w:sz w:val="26"/>
          <w:szCs w:val="26"/>
        </w:rPr>
        <w:t xml:space="preserve">(1) </w:t>
      </w:r>
      <w:r w:rsidRPr="000E2767">
        <w:rPr>
          <w:sz w:val="26"/>
          <w:szCs w:val="26"/>
        </w:rPr>
        <w:t xml:space="preserve">mois après l’achèvement des travaux, le Consultant devra préparer un </w:t>
      </w:r>
      <w:r w:rsidR="00DA4E92" w:rsidRPr="000E2767">
        <w:rPr>
          <w:sz w:val="26"/>
          <w:szCs w:val="26"/>
        </w:rPr>
        <w:t>r</w:t>
      </w:r>
      <w:r w:rsidRPr="000E2767">
        <w:rPr>
          <w:sz w:val="26"/>
          <w:szCs w:val="26"/>
        </w:rPr>
        <w:t xml:space="preserve">apport </w:t>
      </w:r>
      <w:r w:rsidR="00DA4E92" w:rsidRPr="000E2767">
        <w:rPr>
          <w:sz w:val="26"/>
          <w:szCs w:val="26"/>
        </w:rPr>
        <w:t>f</w:t>
      </w:r>
      <w:r w:rsidRPr="000E2767">
        <w:rPr>
          <w:sz w:val="26"/>
          <w:szCs w:val="26"/>
        </w:rPr>
        <w:t xml:space="preserve">inal provisoire </w:t>
      </w:r>
      <w:r w:rsidR="00C91B81" w:rsidRPr="00016B36">
        <w:rPr>
          <w:sz w:val="26"/>
          <w:szCs w:val="26"/>
        </w:rPr>
        <w:t>comportant une analyse complète</w:t>
      </w:r>
      <w:r w:rsidRPr="000E2767">
        <w:rPr>
          <w:sz w:val="26"/>
          <w:szCs w:val="26"/>
        </w:rPr>
        <w:t xml:space="preserve"> des travaux de construction</w:t>
      </w:r>
      <w:r w:rsidR="00976233" w:rsidRPr="00016B36">
        <w:rPr>
          <w:sz w:val="26"/>
          <w:szCs w:val="26"/>
        </w:rPr>
        <w:t>, en particulier</w:t>
      </w:r>
      <w:r w:rsidRPr="000E2767">
        <w:rPr>
          <w:sz w:val="26"/>
          <w:szCs w:val="26"/>
        </w:rPr>
        <w:t xml:space="preserve"> </w:t>
      </w:r>
      <w:r w:rsidR="00DA4E92" w:rsidRPr="00016B36">
        <w:rPr>
          <w:sz w:val="26"/>
          <w:szCs w:val="26"/>
        </w:rPr>
        <w:t xml:space="preserve">les </w:t>
      </w:r>
      <w:r w:rsidRPr="000E2767">
        <w:rPr>
          <w:sz w:val="26"/>
          <w:szCs w:val="26"/>
        </w:rPr>
        <w:t>changements ou modifications de la conception, les problèmes rencontrés et les solutions appliquées, les procédures de mise en œuvre recommandées, les dépenses. Le Maître d’ouvrage</w:t>
      </w:r>
      <w:r w:rsidR="00B37A05" w:rsidRPr="000E2767">
        <w:rPr>
          <w:sz w:val="26"/>
          <w:szCs w:val="26"/>
        </w:rPr>
        <w:t xml:space="preserve"> délégué</w:t>
      </w:r>
      <w:r w:rsidRPr="000E2767">
        <w:rPr>
          <w:sz w:val="26"/>
          <w:szCs w:val="26"/>
        </w:rPr>
        <w:t xml:space="preserve"> dispose </w:t>
      </w:r>
      <w:r w:rsidR="00066553" w:rsidRPr="000E2767">
        <w:rPr>
          <w:sz w:val="26"/>
          <w:szCs w:val="26"/>
        </w:rPr>
        <w:t>d’un</w:t>
      </w:r>
      <w:r w:rsidRPr="000E2767">
        <w:rPr>
          <w:sz w:val="26"/>
          <w:szCs w:val="26"/>
        </w:rPr>
        <w:t xml:space="preserve"> (</w:t>
      </w:r>
      <w:r w:rsidR="00066553" w:rsidRPr="000E2767">
        <w:rPr>
          <w:sz w:val="26"/>
          <w:szCs w:val="26"/>
        </w:rPr>
        <w:t>01</w:t>
      </w:r>
      <w:r w:rsidRPr="000E2767">
        <w:rPr>
          <w:sz w:val="26"/>
          <w:szCs w:val="26"/>
        </w:rPr>
        <w:t xml:space="preserve">) </w:t>
      </w:r>
      <w:r w:rsidR="00066553" w:rsidRPr="000E2767">
        <w:rPr>
          <w:sz w:val="26"/>
          <w:szCs w:val="26"/>
        </w:rPr>
        <w:t>mois</w:t>
      </w:r>
      <w:r w:rsidRPr="000E2767">
        <w:rPr>
          <w:sz w:val="26"/>
          <w:szCs w:val="26"/>
        </w:rPr>
        <w:t xml:space="preserve"> pour faire la revue du rapport. La version définitive sera remise deux (2) semaines après la réception des observations.  </w:t>
      </w:r>
      <w:bookmarkStart w:id="128" w:name="_Toc424210181"/>
      <w:bookmarkStart w:id="129" w:name="_Toc135669274"/>
      <w:bookmarkStart w:id="130" w:name="_Toc45266865"/>
    </w:p>
    <w:p w14:paraId="3A8DD2BB" w14:textId="77777777" w:rsidR="00C30185" w:rsidRPr="000E2767" w:rsidRDefault="00C30185" w:rsidP="00DC09E1">
      <w:pPr>
        <w:spacing w:before="120" w:after="120"/>
        <w:jc w:val="both"/>
        <w:rPr>
          <w:sz w:val="26"/>
          <w:szCs w:val="26"/>
        </w:rPr>
      </w:pPr>
    </w:p>
    <w:p w14:paraId="1A1A4975" w14:textId="58BB7EC9" w:rsidR="004A3886" w:rsidRPr="00016B36" w:rsidRDefault="004A3886" w:rsidP="00DD4F73">
      <w:pPr>
        <w:pStyle w:val="Titre3"/>
        <w:numPr>
          <w:ilvl w:val="1"/>
          <w:numId w:val="36"/>
        </w:numPr>
        <w:rPr>
          <w:rStyle w:val="Titre3Car"/>
          <w:b/>
          <w:sz w:val="26"/>
          <w:szCs w:val="26"/>
          <w:lang w:val="fr-FR"/>
        </w:rPr>
      </w:pPr>
      <w:bookmarkStart w:id="131" w:name="_Toc216892498"/>
      <w:r w:rsidRPr="00016B36">
        <w:rPr>
          <w:rStyle w:val="Titre3Car"/>
          <w:b/>
          <w:sz w:val="26"/>
          <w:szCs w:val="26"/>
          <w:lang w:val="fr-FR"/>
        </w:rPr>
        <w:t>Présentation et approbation des rapports</w:t>
      </w:r>
      <w:bookmarkEnd w:id="128"/>
      <w:bookmarkEnd w:id="129"/>
      <w:bookmarkEnd w:id="130"/>
      <w:bookmarkEnd w:id="131"/>
    </w:p>
    <w:p w14:paraId="7D80BE6E" w14:textId="0D091590" w:rsidR="004A3886" w:rsidRPr="000E2767" w:rsidRDefault="004A3886" w:rsidP="00DC09E1">
      <w:pPr>
        <w:tabs>
          <w:tab w:val="left" w:pos="0"/>
          <w:tab w:val="left" w:pos="288"/>
          <w:tab w:val="left" w:pos="720"/>
          <w:tab w:val="left" w:pos="1044"/>
          <w:tab w:val="left" w:pos="1440"/>
          <w:tab w:val="left" w:pos="1764"/>
          <w:tab w:val="left" w:pos="2160"/>
          <w:tab w:val="left" w:pos="2484"/>
          <w:tab w:val="left" w:pos="2880"/>
          <w:tab w:val="left" w:pos="3168"/>
          <w:tab w:val="left" w:pos="3600"/>
          <w:tab w:val="left" w:pos="3996"/>
          <w:tab w:val="left" w:pos="4320"/>
          <w:tab w:val="left" w:pos="4644"/>
          <w:tab w:val="left" w:pos="5040"/>
          <w:tab w:val="left" w:pos="5400"/>
          <w:tab w:val="left" w:pos="5760"/>
        </w:tabs>
        <w:suppressAutoHyphens/>
        <w:spacing w:before="120" w:after="120"/>
        <w:jc w:val="both"/>
        <w:rPr>
          <w:sz w:val="26"/>
          <w:szCs w:val="26"/>
        </w:rPr>
      </w:pPr>
      <w:r w:rsidRPr="000E2767">
        <w:rPr>
          <w:sz w:val="26"/>
          <w:szCs w:val="26"/>
        </w:rPr>
        <w:t xml:space="preserve">Tous les rapports décrits </w:t>
      </w:r>
      <w:r w:rsidR="00C6231F" w:rsidRPr="00016B36">
        <w:rPr>
          <w:sz w:val="26"/>
          <w:szCs w:val="26"/>
        </w:rPr>
        <w:t xml:space="preserve">ci-dessus </w:t>
      </w:r>
      <w:r w:rsidRPr="000E2767">
        <w:rPr>
          <w:sz w:val="26"/>
          <w:szCs w:val="26"/>
        </w:rPr>
        <w:t>seront fournis par le Consultant en version</w:t>
      </w:r>
      <w:r w:rsidR="00C15852" w:rsidRPr="00016B36">
        <w:rPr>
          <w:sz w:val="26"/>
          <w:szCs w:val="26"/>
        </w:rPr>
        <w:t>s</w:t>
      </w:r>
      <w:r w:rsidRPr="000E2767">
        <w:rPr>
          <w:sz w:val="26"/>
          <w:szCs w:val="26"/>
        </w:rPr>
        <w:t xml:space="preserve"> </w:t>
      </w:r>
      <w:r w:rsidR="00A904C1" w:rsidRPr="00016B36">
        <w:rPr>
          <w:sz w:val="26"/>
          <w:szCs w:val="26"/>
        </w:rPr>
        <w:t xml:space="preserve">papier </w:t>
      </w:r>
      <w:r w:rsidRPr="000E2767">
        <w:rPr>
          <w:sz w:val="26"/>
          <w:szCs w:val="26"/>
        </w:rPr>
        <w:t xml:space="preserve">et électronique à l’attention </w:t>
      </w:r>
      <w:r w:rsidR="00AD5DA8" w:rsidRPr="000E2767">
        <w:rPr>
          <w:sz w:val="26"/>
          <w:szCs w:val="26"/>
        </w:rPr>
        <w:t>de l’ANESRIF</w:t>
      </w:r>
      <w:r w:rsidR="007B3A47" w:rsidRPr="000E2767">
        <w:rPr>
          <w:sz w:val="26"/>
          <w:szCs w:val="26"/>
        </w:rPr>
        <w:t>.</w:t>
      </w:r>
    </w:p>
    <w:p w14:paraId="47D8830F" w14:textId="3CB6C339" w:rsidR="00F870E7" w:rsidRPr="000E2767" w:rsidRDefault="004A3886" w:rsidP="00DC09E1">
      <w:pPr>
        <w:tabs>
          <w:tab w:val="left" w:pos="0"/>
          <w:tab w:val="left" w:pos="288"/>
          <w:tab w:val="left" w:pos="720"/>
          <w:tab w:val="left" w:pos="1044"/>
          <w:tab w:val="left" w:pos="1440"/>
          <w:tab w:val="left" w:pos="1764"/>
          <w:tab w:val="left" w:pos="2160"/>
          <w:tab w:val="left" w:pos="2484"/>
          <w:tab w:val="left" w:pos="2880"/>
          <w:tab w:val="left" w:pos="3168"/>
          <w:tab w:val="left" w:pos="3600"/>
          <w:tab w:val="left" w:pos="3996"/>
          <w:tab w:val="left" w:pos="4320"/>
          <w:tab w:val="left" w:pos="4644"/>
          <w:tab w:val="left" w:pos="5040"/>
          <w:tab w:val="left" w:pos="5400"/>
          <w:tab w:val="left" w:pos="5760"/>
        </w:tabs>
        <w:suppressAutoHyphens/>
        <w:spacing w:before="120" w:after="120"/>
        <w:jc w:val="both"/>
        <w:rPr>
          <w:sz w:val="26"/>
          <w:szCs w:val="26"/>
        </w:rPr>
      </w:pPr>
      <w:r w:rsidRPr="000E2767">
        <w:rPr>
          <w:sz w:val="26"/>
          <w:szCs w:val="26"/>
        </w:rPr>
        <w:t xml:space="preserve">Les Rapports </w:t>
      </w:r>
      <w:r w:rsidR="00DC09E1" w:rsidRPr="000E2767">
        <w:rPr>
          <w:sz w:val="26"/>
          <w:szCs w:val="26"/>
        </w:rPr>
        <w:t xml:space="preserve">d’activités </w:t>
      </w:r>
      <w:r w:rsidRPr="000E2767">
        <w:rPr>
          <w:sz w:val="26"/>
          <w:szCs w:val="26"/>
        </w:rPr>
        <w:t xml:space="preserve">mensuels </w:t>
      </w:r>
      <w:r w:rsidR="00DC09E1" w:rsidRPr="000E2767">
        <w:rPr>
          <w:sz w:val="26"/>
          <w:szCs w:val="26"/>
        </w:rPr>
        <w:t xml:space="preserve">des services de l’AMO </w:t>
      </w:r>
      <w:r w:rsidRPr="000E2767">
        <w:rPr>
          <w:sz w:val="26"/>
          <w:szCs w:val="26"/>
        </w:rPr>
        <w:t xml:space="preserve">feront partie intégrante des dossiers de demandes de paiement du Consultant et devraient </w:t>
      </w:r>
      <w:r w:rsidR="008A2B29" w:rsidRPr="00016B36">
        <w:rPr>
          <w:sz w:val="26"/>
          <w:szCs w:val="26"/>
        </w:rPr>
        <w:t xml:space="preserve">être </w:t>
      </w:r>
      <w:r w:rsidRPr="00016B36">
        <w:rPr>
          <w:sz w:val="26"/>
          <w:szCs w:val="26"/>
        </w:rPr>
        <w:t>accompagn</w:t>
      </w:r>
      <w:r w:rsidR="00BB22C5" w:rsidRPr="00016B36">
        <w:rPr>
          <w:sz w:val="26"/>
          <w:szCs w:val="26"/>
        </w:rPr>
        <w:t>ée</w:t>
      </w:r>
      <w:r w:rsidR="008A2B29" w:rsidRPr="00016B36">
        <w:rPr>
          <w:sz w:val="26"/>
          <w:szCs w:val="26"/>
        </w:rPr>
        <w:t>s</w:t>
      </w:r>
      <w:r w:rsidRPr="000E2767">
        <w:rPr>
          <w:sz w:val="26"/>
          <w:szCs w:val="26"/>
        </w:rPr>
        <w:t xml:space="preserve"> </w:t>
      </w:r>
      <w:r w:rsidR="008A2B29" w:rsidRPr="00016B36">
        <w:rPr>
          <w:sz w:val="26"/>
          <w:szCs w:val="26"/>
        </w:rPr>
        <w:t>d</w:t>
      </w:r>
      <w:r w:rsidRPr="000E2767">
        <w:rPr>
          <w:sz w:val="26"/>
          <w:szCs w:val="26"/>
        </w:rPr>
        <w:t xml:space="preserve">es factures. </w:t>
      </w:r>
      <w:bookmarkEnd w:id="15"/>
    </w:p>
    <w:sectPr w:rsidR="00F870E7" w:rsidRPr="000E2767" w:rsidSect="00E363D7">
      <w:footerReference w:type="default" r:id="rId15"/>
      <w:headerReference w:type="first" r:id="rId16"/>
      <w:footerReference w:type="first" r:id="rId17"/>
      <w:pgSz w:w="11906" w:h="16838"/>
      <w:pgMar w:top="1417" w:right="1274" w:bottom="1417" w:left="1417" w:header="708"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8" w:author="DIARRA, ABDOULAYE" w:date="2026-01-06T09:30:00Z" w:initials="AD">
    <w:p w14:paraId="43EA1E82" w14:textId="77777777" w:rsidR="00D83A75" w:rsidRDefault="00D83A75" w:rsidP="00D83A75">
      <w:pPr>
        <w:pStyle w:val="Commentaire"/>
      </w:pPr>
      <w:r>
        <w:rPr>
          <w:rStyle w:val="Marquedecommentaire"/>
        </w:rPr>
        <w:annotationRef/>
      </w:r>
      <w:r>
        <w:t>Le MTPIB à travers l’ANESRIF</w:t>
      </w:r>
    </w:p>
  </w:comment>
  <w:comment w:id="19" w:author="DIARRA, ABDOULAYE" w:date="2026-01-06T09:31:00Z" w:initials="AD">
    <w:p w14:paraId="7EFCAED0" w14:textId="77777777" w:rsidR="009B2702" w:rsidRDefault="009B2702" w:rsidP="009B2702">
      <w:pPr>
        <w:pStyle w:val="Commentaire"/>
      </w:pPr>
      <w:r>
        <w:rPr>
          <w:rStyle w:val="Marquedecommentaire"/>
        </w:rPr>
        <w:annotationRef/>
      </w:r>
      <w:r>
        <w:t>Mieux décrire l’organisation du secteur avec les deux Ministère de Tutelle et les rôles de l’ANESRIF et de la SNTF</w:t>
      </w:r>
    </w:p>
  </w:comment>
  <w:comment w:id="65" w:author="DERF ANESRIF" w:date="2025-11-26T08:34:00Z" w:initials="DA">
    <w:p w14:paraId="43F29775" w14:textId="6EA18BCA" w:rsidR="009C5CE8" w:rsidRDefault="009C5CE8">
      <w:pPr>
        <w:pStyle w:val="Commentaire"/>
      </w:pPr>
      <w:r>
        <w:rPr>
          <w:rStyle w:val="Marquedecommentaire"/>
        </w:rPr>
        <w:annotationRef/>
      </w:r>
      <w:r>
        <w:t>Mission du concrétisation du programme (composantes A, B et C)</w:t>
      </w:r>
    </w:p>
  </w:comment>
  <w:comment w:id="74" w:author="DIARRA, ABDOULAYE" w:date="2026-01-06T10:00:00Z" w:initials="AD">
    <w:p w14:paraId="2E5649B7" w14:textId="77777777" w:rsidR="00755FD4" w:rsidRDefault="00755FD4" w:rsidP="00755FD4">
      <w:pPr>
        <w:pStyle w:val="Commentaire"/>
      </w:pPr>
      <w:r>
        <w:rPr>
          <w:rStyle w:val="Marquedecommentaire"/>
        </w:rPr>
        <w:annotationRef/>
      </w:r>
      <w:r>
        <w:t>S’agit-il du BCS?</w:t>
      </w:r>
    </w:p>
  </w:comment>
  <w:comment w:id="82" w:author="Chouki Chaib Cherif" w:date="2025-12-17T10:50:00Z" w:initials="CC">
    <w:p w14:paraId="73E386A2" w14:textId="42F613C1" w:rsidR="00412B0C" w:rsidRDefault="00412B0C" w:rsidP="00412B0C">
      <w:pPr>
        <w:pStyle w:val="Commentaire"/>
      </w:pPr>
      <w:r>
        <w:rPr>
          <w:rStyle w:val="Marquedecommentaire"/>
        </w:rPr>
        <w:annotationRef/>
      </w:r>
      <w:r>
        <w:t>Je suggère de déterminer la dénomination du poste: Directeur ou Coordinateur.</w:t>
      </w:r>
    </w:p>
  </w:comment>
  <w:comment w:id="85" w:author="DIARRA, ABDOULAYE" w:date="2026-01-06T10:18:00Z" w:initials="AD">
    <w:p w14:paraId="08D6D1AA" w14:textId="77777777" w:rsidR="007A01FB" w:rsidRDefault="007A01FB" w:rsidP="007A01FB">
      <w:pPr>
        <w:pStyle w:val="Commentaire"/>
      </w:pPr>
      <w:r>
        <w:rPr>
          <w:rStyle w:val="Marquedecommentaire"/>
        </w:rPr>
        <w:annotationRef/>
      </w:r>
      <w:r>
        <w:t>Pour le personnel resident du Consultant, préciser si les frais de logement sont à la charge du Consultant</w:t>
      </w:r>
    </w:p>
  </w:comment>
  <w:comment w:id="86" w:author="DIARRA, ABDOULAYE" w:date="2026-01-06T10:14:00Z" w:initials="AD">
    <w:p w14:paraId="142E9FB1" w14:textId="47291E4D" w:rsidR="001820D0" w:rsidRDefault="001820D0" w:rsidP="001820D0">
      <w:pPr>
        <w:pStyle w:val="Commentaire"/>
      </w:pPr>
      <w:r>
        <w:rPr>
          <w:rStyle w:val="Marquedecommentaire"/>
        </w:rPr>
        <w:annotationRef/>
      </w:r>
      <w:r>
        <w:t>Préciser si ces véhicules restent la propriété du Consultant à la fin du projet ou sont transférées au MOD</w:t>
      </w:r>
    </w:p>
  </w:comment>
  <w:comment w:id="102" w:author="DIARRA, ABDOULAYE" w:date="2026-01-06T10:31:00Z" w:initials="AD">
    <w:p w14:paraId="2BCF5062" w14:textId="77777777" w:rsidR="00E61A84" w:rsidRDefault="00255834" w:rsidP="00E61A84">
      <w:pPr>
        <w:pStyle w:val="Commentaire"/>
      </w:pPr>
      <w:r>
        <w:rPr>
          <w:rStyle w:val="Marquedecommentaire"/>
        </w:rPr>
        <w:annotationRef/>
      </w:r>
      <w:r w:rsidR="00E61A84">
        <w:t>En principe, les temps d’intervention prévisionnels de chaque expert clé doit être précisés.</w:t>
      </w:r>
    </w:p>
    <w:p w14:paraId="29DDEF43" w14:textId="77777777" w:rsidR="00E61A84" w:rsidRDefault="00E61A84" w:rsidP="00E61A84">
      <w:pPr>
        <w:pStyle w:val="Commentaire"/>
      </w:pPr>
      <w:r>
        <w:t>Préciser également le personnel d’appui à mobiliser</w:t>
      </w:r>
    </w:p>
  </w:comment>
  <w:comment w:id="107" w:author="DIARRA, ABDOULAYE" w:date="2026-01-06T10:24:00Z" w:initials="AD">
    <w:p w14:paraId="5C05D688" w14:textId="2C984941" w:rsidR="006B7B9F" w:rsidRDefault="006B7B9F" w:rsidP="006B7B9F">
      <w:pPr>
        <w:pStyle w:val="Commentaire"/>
      </w:pPr>
      <w:r>
        <w:rPr>
          <w:rStyle w:val="Marquedecommentaire"/>
        </w:rPr>
        <w:annotationRef/>
      </w:r>
      <w:r>
        <w:t>Y’a-t-il pas de daubons avec l’expert OPC? A remplacer par un archiviste / documentaliste pour la GED</w:t>
      </w:r>
    </w:p>
  </w:comment>
  <w:comment w:id="118" w:author="DIARRA, ABDOULAYE" w:date="2026-01-06T10:26:00Z" w:initials="AD">
    <w:p w14:paraId="1B206217" w14:textId="77777777" w:rsidR="00962FC0" w:rsidRDefault="00962FC0" w:rsidP="00962FC0">
      <w:pPr>
        <w:pStyle w:val="Commentaire"/>
      </w:pPr>
      <w:r>
        <w:rPr>
          <w:rStyle w:val="Marquedecommentaire"/>
        </w:rPr>
        <w:annotationRef/>
      </w:r>
      <w:r>
        <w:t>Avec une version traduite en Anglais (pour tenir compte des échanges avec AIIB)</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3EA1E82" w15:done="0"/>
  <w15:commentEx w15:paraId="7EFCAED0" w15:done="0"/>
  <w15:commentEx w15:paraId="43F29775" w15:done="0"/>
  <w15:commentEx w15:paraId="2E5649B7" w15:done="0"/>
  <w15:commentEx w15:paraId="73E386A2" w15:done="0"/>
  <w15:commentEx w15:paraId="08D6D1AA" w15:done="0"/>
  <w15:commentEx w15:paraId="142E9FB1" w15:done="0"/>
  <w15:commentEx w15:paraId="29DDEF43" w15:done="0"/>
  <w15:commentEx w15:paraId="5C05D688" w15:done="0"/>
  <w15:commentEx w15:paraId="1B20621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C001E4D" w16cex:dateUtc="2026-01-06T08:30:00Z"/>
  <w16cex:commentExtensible w16cex:durableId="69D55302" w16cex:dateUtc="2026-01-06T08:31:00Z"/>
  <w16cex:commentExtensible w16cex:durableId="5ABBA4C3" w16cex:dateUtc="2025-11-26T07:34:00Z"/>
  <w16cex:commentExtensible w16cex:durableId="04CADCAA" w16cex:dateUtc="2026-01-06T09:00:00Z"/>
  <w16cex:commentExtensible w16cex:durableId="25B4064A" w16cex:dateUtc="2025-12-17T09:50:00Z"/>
  <w16cex:commentExtensible w16cex:durableId="6639266D" w16cex:dateUtc="2026-01-06T09:18:00Z"/>
  <w16cex:commentExtensible w16cex:durableId="06DEF04E" w16cex:dateUtc="2026-01-06T09:14:00Z"/>
  <w16cex:commentExtensible w16cex:durableId="5C2CF407" w16cex:dateUtc="2026-01-06T09:31:00Z"/>
  <w16cex:commentExtensible w16cex:durableId="359A4736" w16cex:dateUtc="2026-01-06T09:24:00Z"/>
  <w16cex:commentExtensible w16cex:durableId="52622C84" w16cex:dateUtc="2026-01-06T09: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3EA1E82" w16cid:durableId="1C001E4D"/>
  <w16cid:commentId w16cid:paraId="7EFCAED0" w16cid:durableId="69D55302"/>
  <w16cid:commentId w16cid:paraId="43F29775" w16cid:durableId="5ABBA4C3"/>
  <w16cid:commentId w16cid:paraId="2E5649B7" w16cid:durableId="04CADCAA"/>
  <w16cid:commentId w16cid:paraId="73E386A2" w16cid:durableId="25B4064A"/>
  <w16cid:commentId w16cid:paraId="08D6D1AA" w16cid:durableId="6639266D"/>
  <w16cid:commentId w16cid:paraId="142E9FB1" w16cid:durableId="06DEF04E"/>
  <w16cid:commentId w16cid:paraId="29DDEF43" w16cid:durableId="5C2CF407"/>
  <w16cid:commentId w16cid:paraId="5C05D688" w16cid:durableId="359A4736"/>
  <w16cid:commentId w16cid:paraId="1B206217" w16cid:durableId="52622C8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37976" w14:textId="77777777" w:rsidR="0070713E" w:rsidRDefault="0070713E">
      <w:pPr>
        <w:spacing w:after="0"/>
      </w:pPr>
      <w:r>
        <w:separator/>
      </w:r>
    </w:p>
  </w:endnote>
  <w:endnote w:type="continuationSeparator" w:id="0">
    <w:p w14:paraId="1D6B0454" w14:textId="77777777" w:rsidR="0070713E" w:rsidRDefault="0070713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Optima">
    <w:altName w:val="Segoe Print"/>
    <w:charset w:val="00"/>
    <w:family w:val="auto"/>
    <w:pitch w:val="default"/>
    <w:sig w:usb0="00000000" w:usb1="00000000" w:usb2="00000000" w:usb3="00000000" w:csb0="00000001" w:csb1="00000000"/>
  </w:font>
  <w:font w:name="Times New Roman Gra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4413448"/>
      <w:docPartObj>
        <w:docPartGallery w:val="Page Numbers (Bottom of Page)"/>
        <w:docPartUnique/>
      </w:docPartObj>
    </w:sdtPr>
    <w:sdtEndPr/>
    <w:sdtContent>
      <w:p w14:paraId="552DDDFF" w14:textId="1E15416B" w:rsidR="00523963" w:rsidRDefault="00523963">
        <w:pPr>
          <w:pStyle w:val="Pieddepage"/>
          <w:jc w:val="right"/>
        </w:pPr>
        <w:r>
          <w:fldChar w:fldCharType="begin"/>
        </w:r>
        <w:r>
          <w:instrText>PAGE   \* MERGEFORMAT</w:instrText>
        </w:r>
        <w:r>
          <w:fldChar w:fldCharType="separate"/>
        </w:r>
        <w:r>
          <w:t>2</w:t>
        </w:r>
        <w:r>
          <w:fldChar w:fldCharType="end"/>
        </w:r>
      </w:p>
    </w:sdtContent>
  </w:sdt>
  <w:p w14:paraId="09E98EA2" w14:textId="77777777" w:rsidR="00433DAA" w:rsidRDefault="00433DAA">
    <w:pPr>
      <w:pStyle w:val="Pieddepage"/>
      <w:tabs>
        <w:tab w:val="right" w:pos="9078"/>
      </w:tabs>
      <w:rPr>
        <w: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B20A1" w14:textId="77777777" w:rsidR="00433DAA" w:rsidRDefault="00433DAA">
    <w:pPr>
      <w:pStyle w:val="Pieddepage"/>
      <w:tabs>
        <w:tab w:val="right" w:pos="9000"/>
      </w:tabs>
      <w:spacing w:before="120"/>
      <w:rPr>
        <w:sz w:val="18"/>
        <w:szCs w:val="18"/>
      </w:rPr>
    </w:pPr>
    <w:r>
      <w:tab/>
    </w:r>
  </w:p>
  <w:p w14:paraId="0C9F76BD" w14:textId="77777777" w:rsidR="00433DAA" w:rsidRDefault="00433DAA">
    <w:pPr>
      <w:pStyle w:val="Pieddepage"/>
      <w:tabs>
        <w:tab w:val="right" w:pos="9078"/>
      </w:tabs>
      <w:spacing w:before="120"/>
      <w:rPr>
        <w:rStyle w:val="Numrodepage"/>
        <w:b/>
        <w:sz w:val="18"/>
        <w:szCs w:val="18"/>
      </w:rPr>
    </w:pPr>
  </w:p>
  <w:p w14:paraId="5C9AF79E" w14:textId="77777777" w:rsidR="00433DAA" w:rsidRDefault="00433DAA">
    <w:pPr>
      <w:pStyle w:val="Pieddepage"/>
      <w:tabs>
        <w:tab w:val="right" w:pos="9000"/>
      </w:tabs>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17BC9" w14:textId="77777777" w:rsidR="0070713E" w:rsidRDefault="0070713E">
      <w:pPr>
        <w:spacing w:after="0"/>
      </w:pPr>
      <w:r>
        <w:separator/>
      </w:r>
    </w:p>
  </w:footnote>
  <w:footnote w:type="continuationSeparator" w:id="0">
    <w:p w14:paraId="5E5BB7D7" w14:textId="77777777" w:rsidR="0070713E" w:rsidRDefault="0070713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0429469"/>
    </w:sdtPr>
    <w:sdtEndPr/>
    <w:sdtContent>
      <w:p w14:paraId="1E89E4CA" w14:textId="77777777" w:rsidR="00433DAA" w:rsidRDefault="00433DAA">
        <w:pPr>
          <w:pStyle w:val="En-tte"/>
          <w:jc w:val="right"/>
        </w:pPr>
        <w:r>
          <w:fldChar w:fldCharType="begin"/>
        </w:r>
        <w:r>
          <w:instrText>PAGE   \* MERGEFORMAT</w:instrText>
        </w:r>
        <w:r>
          <w:fldChar w:fldCharType="separate"/>
        </w:r>
        <w:r>
          <w:t>2</w:t>
        </w:r>
        <w:r>
          <w:fldChar w:fldCharType="end"/>
        </w:r>
      </w:p>
    </w:sdtContent>
  </w:sdt>
  <w:p w14:paraId="2B1AEE6E" w14:textId="77777777" w:rsidR="00433DAA" w:rsidRDefault="00433DAA">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FFFF7C"/>
    <w:lvl w:ilvl="0">
      <w:start w:val="1"/>
      <w:numFmt w:val="decimal"/>
      <w:pStyle w:val="Listenumros5"/>
      <w:lvlText w:val="%1."/>
      <w:lvlJc w:val="left"/>
      <w:pPr>
        <w:tabs>
          <w:tab w:val="left" w:pos="1492"/>
        </w:tabs>
        <w:ind w:left="1492" w:hanging="360"/>
      </w:pPr>
    </w:lvl>
  </w:abstractNum>
  <w:abstractNum w:abstractNumId="1" w15:restartNumberingAfterBreak="0">
    <w:nsid w:val="FFFFFF80"/>
    <w:multiLevelType w:val="singleLevel"/>
    <w:tmpl w:val="FFFFFF80"/>
    <w:lvl w:ilvl="0">
      <w:start w:val="1"/>
      <w:numFmt w:val="bullet"/>
      <w:pStyle w:val="Listepuces5"/>
      <w:lvlText w:val=""/>
      <w:lvlJc w:val="left"/>
      <w:pPr>
        <w:tabs>
          <w:tab w:val="left" w:pos="1492"/>
        </w:tabs>
        <w:ind w:left="1492" w:hanging="360"/>
      </w:pPr>
      <w:rPr>
        <w:rFonts w:ascii="Symbol" w:hAnsi="Symbol" w:hint="default"/>
      </w:rPr>
    </w:lvl>
  </w:abstractNum>
  <w:abstractNum w:abstractNumId="2" w15:restartNumberingAfterBreak="0">
    <w:nsid w:val="04D8125F"/>
    <w:multiLevelType w:val="hybridMultilevel"/>
    <w:tmpl w:val="CF8840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8902388"/>
    <w:multiLevelType w:val="hybridMultilevel"/>
    <w:tmpl w:val="1846AA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C4B428A"/>
    <w:multiLevelType w:val="multilevel"/>
    <w:tmpl w:val="CFE64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57554F"/>
    <w:multiLevelType w:val="multilevel"/>
    <w:tmpl w:val="02B2D9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6F3890"/>
    <w:multiLevelType w:val="multilevel"/>
    <w:tmpl w:val="5F1E7A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B500D5"/>
    <w:multiLevelType w:val="multilevel"/>
    <w:tmpl w:val="37D09A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C315FF"/>
    <w:multiLevelType w:val="hybridMultilevel"/>
    <w:tmpl w:val="078AA480"/>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1B1530A4"/>
    <w:multiLevelType w:val="multilevel"/>
    <w:tmpl w:val="1B1530A4"/>
    <w:lvl w:ilvl="0">
      <w:start w:val="1"/>
      <w:numFmt w:val="decimal"/>
      <w:pStyle w:val="Listenumros2"/>
      <w:lvlText w:val="(%1)"/>
      <w:lvlJc w:val="left"/>
      <w:pPr>
        <w:tabs>
          <w:tab w:val="left" w:pos="1911"/>
        </w:tabs>
        <w:ind w:left="1911" w:hanging="709"/>
      </w:pPr>
    </w:lvl>
    <w:lvl w:ilvl="1">
      <w:start w:val="1"/>
      <w:numFmt w:val="lowerLetter"/>
      <w:pStyle w:val="ListNumber2Level2"/>
      <w:lvlText w:val="(%2)"/>
      <w:lvlJc w:val="left"/>
      <w:pPr>
        <w:tabs>
          <w:tab w:val="left" w:pos="2619"/>
        </w:tabs>
        <w:ind w:left="2619" w:hanging="708"/>
      </w:pPr>
    </w:lvl>
    <w:lvl w:ilvl="2">
      <w:start w:val="1"/>
      <w:numFmt w:val="bullet"/>
      <w:pStyle w:val="ListNumber2Level3"/>
      <w:lvlText w:val="–"/>
      <w:lvlJc w:val="left"/>
      <w:pPr>
        <w:tabs>
          <w:tab w:val="left" w:pos="3328"/>
        </w:tabs>
        <w:ind w:left="3328" w:hanging="709"/>
      </w:pPr>
      <w:rPr>
        <w:rFonts w:ascii="Times New Roman" w:hAnsi="Times New Roman"/>
      </w:rPr>
    </w:lvl>
    <w:lvl w:ilvl="3">
      <w:start w:val="1"/>
      <w:numFmt w:val="bullet"/>
      <w:pStyle w:val="ListNumber2Level4"/>
      <w:lvlText w:val=""/>
      <w:lvlJc w:val="left"/>
      <w:pPr>
        <w:tabs>
          <w:tab w:val="left" w:pos="4037"/>
        </w:tabs>
        <w:ind w:left="4037" w:hanging="709"/>
      </w:pPr>
      <w:rPr>
        <w:rFonts w:ascii="Symbol" w:hAnsi="Symbol"/>
      </w:rPr>
    </w:lvl>
    <w:lvl w:ilvl="4">
      <w:start w:val="1"/>
      <w:numFmt w:val="lowerLetter"/>
      <w:lvlText w:val="(%5)"/>
      <w:lvlJc w:val="left"/>
      <w:pPr>
        <w:tabs>
          <w:tab w:val="left" w:pos="1800"/>
        </w:tabs>
        <w:ind w:left="1800" w:hanging="360"/>
      </w:pPr>
    </w:lvl>
    <w:lvl w:ilvl="5">
      <w:start w:val="1"/>
      <w:numFmt w:val="lowerRoman"/>
      <w:lvlText w:val="(%6)"/>
      <w:lvlJc w:val="left"/>
      <w:pPr>
        <w:tabs>
          <w:tab w:val="left" w:pos="2160"/>
        </w:tabs>
        <w:ind w:left="2160" w:hanging="360"/>
      </w:pPr>
    </w:lvl>
    <w:lvl w:ilvl="6">
      <w:start w:val="1"/>
      <w:numFmt w:val="decimal"/>
      <w:lvlText w:val="%7."/>
      <w:lvlJc w:val="left"/>
      <w:pPr>
        <w:tabs>
          <w:tab w:val="left" w:pos="2520"/>
        </w:tabs>
        <w:ind w:left="2520" w:hanging="360"/>
      </w:pPr>
    </w:lvl>
    <w:lvl w:ilvl="7">
      <w:start w:val="1"/>
      <w:numFmt w:val="lowerLetter"/>
      <w:lvlText w:val="%8."/>
      <w:lvlJc w:val="left"/>
      <w:pPr>
        <w:tabs>
          <w:tab w:val="left" w:pos="2880"/>
        </w:tabs>
        <w:ind w:left="2880" w:hanging="360"/>
      </w:pPr>
    </w:lvl>
    <w:lvl w:ilvl="8">
      <w:start w:val="1"/>
      <w:numFmt w:val="lowerRoman"/>
      <w:lvlText w:val="%9."/>
      <w:lvlJc w:val="left"/>
      <w:pPr>
        <w:tabs>
          <w:tab w:val="left" w:pos="3240"/>
        </w:tabs>
        <w:ind w:left="3240" w:hanging="360"/>
      </w:pPr>
    </w:lvl>
  </w:abstractNum>
  <w:abstractNum w:abstractNumId="10" w15:restartNumberingAfterBreak="0">
    <w:nsid w:val="1CB46362"/>
    <w:multiLevelType w:val="multilevel"/>
    <w:tmpl w:val="1CB46362"/>
    <w:lvl w:ilvl="0">
      <w:start w:val="1"/>
      <w:numFmt w:val="decimal"/>
      <w:pStyle w:val="Style23"/>
      <w:lvlText w:val="%1."/>
      <w:lvlJc w:val="left"/>
      <w:pPr>
        <w:ind w:left="862" w:hanging="360"/>
      </w:pPr>
      <w:rPr>
        <w:rFonts w:hint="default"/>
      </w:rPr>
    </w:lvl>
    <w:lvl w:ilvl="1">
      <w:start w:val="1"/>
      <w:numFmt w:val="decimal"/>
      <w:lvlText w:val="%2.1"/>
      <w:lvlJc w:val="left"/>
      <w:pPr>
        <w:ind w:left="1072" w:hanging="57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2302" w:hanging="1800"/>
      </w:pPr>
      <w:rPr>
        <w:rFonts w:hint="default"/>
      </w:rPr>
    </w:lvl>
  </w:abstractNum>
  <w:abstractNum w:abstractNumId="11" w15:restartNumberingAfterBreak="0">
    <w:nsid w:val="1D950E58"/>
    <w:multiLevelType w:val="multilevel"/>
    <w:tmpl w:val="1D950E58"/>
    <w:lvl w:ilvl="0">
      <w:start w:val="1"/>
      <w:numFmt w:val="decimal"/>
      <w:pStyle w:val="Titre3"/>
      <w:lvlText w:val="%1."/>
      <w:lvlJc w:val="left"/>
      <w:pPr>
        <w:ind w:left="720" w:hanging="720"/>
      </w:pPr>
      <w:rPr>
        <w:rFonts w:hint="default"/>
        <w:b/>
        <w:i w:val="0"/>
      </w:rPr>
    </w:lvl>
    <w:lvl w:ilvl="1">
      <w:start w:val="1"/>
      <w:numFmt w:val="decimal"/>
      <w:isLgl/>
      <w:lvlText w:val="%1.%2"/>
      <w:lvlJc w:val="left"/>
      <w:pPr>
        <w:ind w:left="435" w:hanging="435"/>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2" w15:restartNumberingAfterBreak="0">
    <w:nsid w:val="1F65126E"/>
    <w:multiLevelType w:val="multilevel"/>
    <w:tmpl w:val="1F65126E"/>
    <w:lvl w:ilvl="0">
      <w:start w:val="1"/>
      <w:numFmt w:val="decimal"/>
      <w:pStyle w:val="Titre2"/>
      <w:lvlText w:val="%1."/>
      <w:lvlJc w:val="left"/>
      <w:pPr>
        <w:ind w:left="904" w:hanging="360"/>
      </w:pPr>
      <w:rPr>
        <w:rFonts w:cs="Times New Roman" w:hint="default"/>
        <w:b/>
        <w:color w:val="0070C0"/>
        <w:sz w:val="24"/>
        <w:szCs w:val="24"/>
      </w:rPr>
    </w:lvl>
    <w:lvl w:ilvl="1">
      <w:start w:val="1"/>
      <w:numFmt w:val="decimal"/>
      <w:isLgl/>
      <w:lvlText w:val="%1.%2"/>
      <w:lvlJc w:val="left"/>
      <w:pPr>
        <w:ind w:left="904" w:hanging="360"/>
      </w:pPr>
      <w:rPr>
        <w:rFonts w:cs="Times New Roman" w:hint="default"/>
        <w:b w:val="0"/>
        <w:bCs/>
        <w:i w:val="0"/>
        <w:sz w:val="24"/>
      </w:rPr>
    </w:lvl>
    <w:lvl w:ilvl="2">
      <w:start w:val="1"/>
      <w:numFmt w:val="decimal"/>
      <w:isLgl/>
      <w:lvlText w:val="%1.%2.%3"/>
      <w:lvlJc w:val="left"/>
      <w:pPr>
        <w:ind w:left="1264" w:hanging="720"/>
      </w:pPr>
      <w:rPr>
        <w:rFonts w:cs="Times New Roman" w:hint="default"/>
        <w:sz w:val="24"/>
      </w:rPr>
    </w:lvl>
    <w:lvl w:ilvl="3">
      <w:start w:val="1"/>
      <w:numFmt w:val="decimal"/>
      <w:isLgl/>
      <w:lvlText w:val="%1.%2.%3.%4"/>
      <w:lvlJc w:val="left"/>
      <w:pPr>
        <w:ind w:left="1264" w:hanging="720"/>
      </w:pPr>
      <w:rPr>
        <w:rFonts w:cs="Times New Roman" w:hint="default"/>
        <w:sz w:val="24"/>
      </w:rPr>
    </w:lvl>
    <w:lvl w:ilvl="4">
      <w:start w:val="1"/>
      <w:numFmt w:val="decimal"/>
      <w:isLgl/>
      <w:lvlText w:val="%1.%2.%3.%4.%5"/>
      <w:lvlJc w:val="left"/>
      <w:pPr>
        <w:ind w:left="1264" w:hanging="720"/>
      </w:pPr>
      <w:rPr>
        <w:rFonts w:cs="Times New Roman" w:hint="default"/>
        <w:sz w:val="24"/>
      </w:rPr>
    </w:lvl>
    <w:lvl w:ilvl="5">
      <w:start w:val="1"/>
      <w:numFmt w:val="decimal"/>
      <w:isLgl/>
      <w:lvlText w:val="%1.%2.%3.%4.%5.%6"/>
      <w:lvlJc w:val="left"/>
      <w:pPr>
        <w:ind w:left="1624" w:hanging="1080"/>
      </w:pPr>
      <w:rPr>
        <w:rFonts w:cs="Times New Roman" w:hint="default"/>
        <w:sz w:val="24"/>
      </w:rPr>
    </w:lvl>
    <w:lvl w:ilvl="6">
      <w:start w:val="1"/>
      <w:numFmt w:val="decimal"/>
      <w:isLgl/>
      <w:lvlText w:val="%1.%2.%3.%4.%5.%6.%7"/>
      <w:lvlJc w:val="left"/>
      <w:pPr>
        <w:ind w:left="1624" w:hanging="1080"/>
      </w:pPr>
      <w:rPr>
        <w:rFonts w:cs="Times New Roman" w:hint="default"/>
        <w:sz w:val="24"/>
      </w:rPr>
    </w:lvl>
    <w:lvl w:ilvl="7">
      <w:start w:val="1"/>
      <w:numFmt w:val="decimal"/>
      <w:isLgl/>
      <w:lvlText w:val="%1.%2.%3.%4.%5.%6.%7.%8"/>
      <w:lvlJc w:val="left"/>
      <w:pPr>
        <w:ind w:left="1984" w:hanging="1440"/>
      </w:pPr>
      <w:rPr>
        <w:rFonts w:cs="Times New Roman" w:hint="default"/>
        <w:sz w:val="24"/>
      </w:rPr>
    </w:lvl>
    <w:lvl w:ilvl="8">
      <w:start w:val="1"/>
      <w:numFmt w:val="decimal"/>
      <w:isLgl/>
      <w:lvlText w:val="%1.%2.%3.%4.%5.%6.%7.%8.%9"/>
      <w:lvlJc w:val="left"/>
      <w:pPr>
        <w:ind w:left="1984" w:hanging="1440"/>
      </w:pPr>
      <w:rPr>
        <w:rFonts w:cs="Times New Roman" w:hint="default"/>
        <w:sz w:val="24"/>
      </w:rPr>
    </w:lvl>
  </w:abstractNum>
  <w:abstractNum w:abstractNumId="13" w15:restartNumberingAfterBreak="0">
    <w:nsid w:val="22DD3599"/>
    <w:multiLevelType w:val="multilevel"/>
    <w:tmpl w:val="22DD3599"/>
    <w:lvl w:ilvl="0">
      <w:start w:val="1"/>
      <w:numFmt w:val="decimal"/>
      <w:pStyle w:val="Listenumros"/>
      <w:lvlText w:val="(%1)"/>
      <w:lvlJc w:val="left"/>
      <w:pPr>
        <w:tabs>
          <w:tab w:val="left" w:pos="709"/>
        </w:tabs>
        <w:ind w:left="709" w:hanging="709"/>
      </w:pPr>
    </w:lvl>
    <w:lvl w:ilvl="1">
      <w:start w:val="1"/>
      <w:numFmt w:val="lowerLetter"/>
      <w:pStyle w:val="ListNumberLevel2"/>
      <w:lvlText w:val="(%2)"/>
      <w:lvlJc w:val="left"/>
      <w:pPr>
        <w:tabs>
          <w:tab w:val="left" w:pos="1417"/>
        </w:tabs>
        <w:ind w:left="1417" w:hanging="708"/>
      </w:pPr>
    </w:lvl>
    <w:lvl w:ilvl="2">
      <w:start w:val="1"/>
      <w:numFmt w:val="bullet"/>
      <w:pStyle w:val="ListNumberLevel3"/>
      <w:lvlText w:val="–"/>
      <w:lvlJc w:val="left"/>
      <w:pPr>
        <w:tabs>
          <w:tab w:val="left" w:pos="2126"/>
        </w:tabs>
        <w:ind w:left="2126" w:hanging="709"/>
      </w:pPr>
      <w:rPr>
        <w:rFonts w:ascii="Times New Roman" w:hAnsi="Times New Roman"/>
      </w:rPr>
    </w:lvl>
    <w:lvl w:ilvl="3">
      <w:start w:val="1"/>
      <w:numFmt w:val="bullet"/>
      <w:pStyle w:val="ListNumberLevel4"/>
      <w:lvlText w:val=""/>
      <w:lvlJc w:val="left"/>
      <w:pPr>
        <w:tabs>
          <w:tab w:val="left" w:pos="2835"/>
        </w:tabs>
        <w:ind w:left="2835" w:hanging="709"/>
      </w:pPr>
      <w:rPr>
        <w:rFonts w:ascii="Symbol" w:hAnsi="Symbol"/>
      </w:rPr>
    </w:lvl>
    <w:lvl w:ilvl="4">
      <w:start w:val="1"/>
      <w:numFmt w:val="lowerLetter"/>
      <w:lvlText w:val="(%5)"/>
      <w:lvlJc w:val="left"/>
      <w:pPr>
        <w:tabs>
          <w:tab w:val="left" w:pos="1800"/>
        </w:tabs>
        <w:ind w:left="1800" w:hanging="360"/>
      </w:pPr>
    </w:lvl>
    <w:lvl w:ilvl="5">
      <w:start w:val="1"/>
      <w:numFmt w:val="lowerRoman"/>
      <w:lvlText w:val="(%6)"/>
      <w:lvlJc w:val="left"/>
      <w:pPr>
        <w:tabs>
          <w:tab w:val="left" w:pos="2160"/>
        </w:tabs>
        <w:ind w:left="2160" w:hanging="360"/>
      </w:pPr>
    </w:lvl>
    <w:lvl w:ilvl="6">
      <w:start w:val="1"/>
      <w:numFmt w:val="decimal"/>
      <w:lvlText w:val="%7."/>
      <w:lvlJc w:val="left"/>
      <w:pPr>
        <w:tabs>
          <w:tab w:val="left" w:pos="2520"/>
        </w:tabs>
        <w:ind w:left="2520" w:hanging="360"/>
      </w:pPr>
    </w:lvl>
    <w:lvl w:ilvl="7">
      <w:start w:val="1"/>
      <w:numFmt w:val="lowerLetter"/>
      <w:lvlText w:val="%8."/>
      <w:lvlJc w:val="left"/>
      <w:pPr>
        <w:tabs>
          <w:tab w:val="left" w:pos="2880"/>
        </w:tabs>
        <w:ind w:left="2880" w:hanging="360"/>
      </w:pPr>
    </w:lvl>
    <w:lvl w:ilvl="8">
      <w:start w:val="1"/>
      <w:numFmt w:val="lowerRoman"/>
      <w:lvlText w:val="%9."/>
      <w:lvlJc w:val="left"/>
      <w:pPr>
        <w:tabs>
          <w:tab w:val="left" w:pos="3240"/>
        </w:tabs>
        <w:ind w:left="3240" w:hanging="360"/>
      </w:pPr>
    </w:lvl>
  </w:abstractNum>
  <w:abstractNum w:abstractNumId="14" w15:restartNumberingAfterBreak="0">
    <w:nsid w:val="27C45093"/>
    <w:multiLevelType w:val="multilevel"/>
    <w:tmpl w:val="A936E5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75631B"/>
    <w:multiLevelType w:val="singleLevel"/>
    <w:tmpl w:val="2B75631B"/>
    <w:lvl w:ilvl="0">
      <w:start w:val="1"/>
      <w:numFmt w:val="bullet"/>
      <w:pStyle w:val="ListBullet1"/>
      <w:lvlText w:val=""/>
      <w:lvlJc w:val="left"/>
      <w:pPr>
        <w:tabs>
          <w:tab w:val="left" w:pos="765"/>
        </w:tabs>
        <w:ind w:left="765" w:hanging="283"/>
      </w:pPr>
      <w:rPr>
        <w:rFonts w:ascii="Symbol" w:hAnsi="Symbol"/>
      </w:rPr>
    </w:lvl>
  </w:abstractNum>
  <w:abstractNum w:abstractNumId="16" w15:restartNumberingAfterBreak="0">
    <w:nsid w:val="2CAB4527"/>
    <w:multiLevelType w:val="multilevel"/>
    <w:tmpl w:val="2CAB4527"/>
    <w:lvl w:ilvl="0">
      <w:start w:val="1"/>
      <w:numFmt w:val="decimal"/>
      <w:pStyle w:val="Listenumros3"/>
      <w:lvlText w:val="(%1)"/>
      <w:lvlJc w:val="left"/>
      <w:pPr>
        <w:tabs>
          <w:tab w:val="left" w:pos="1911"/>
        </w:tabs>
        <w:ind w:left="1911" w:hanging="709"/>
      </w:pPr>
    </w:lvl>
    <w:lvl w:ilvl="1">
      <w:start w:val="1"/>
      <w:numFmt w:val="lowerLetter"/>
      <w:pStyle w:val="ListNumber3Level2"/>
      <w:lvlText w:val="(%2)"/>
      <w:lvlJc w:val="left"/>
      <w:pPr>
        <w:tabs>
          <w:tab w:val="left" w:pos="2619"/>
        </w:tabs>
        <w:ind w:left="2619" w:hanging="708"/>
      </w:pPr>
    </w:lvl>
    <w:lvl w:ilvl="2">
      <w:start w:val="1"/>
      <w:numFmt w:val="bullet"/>
      <w:pStyle w:val="ListNumber3Level3"/>
      <w:lvlText w:val="–"/>
      <w:lvlJc w:val="left"/>
      <w:pPr>
        <w:tabs>
          <w:tab w:val="left" w:pos="3328"/>
        </w:tabs>
        <w:ind w:left="3328" w:hanging="709"/>
      </w:pPr>
      <w:rPr>
        <w:rFonts w:ascii="Times New Roman" w:hAnsi="Times New Roman"/>
      </w:rPr>
    </w:lvl>
    <w:lvl w:ilvl="3">
      <w:start w:val="1"/>
      <w:numFmt w:val="bullet"/>
      <w:pStyle w:val="ListNumber3Level4"/>
      <w:lvlText w:val=""/>
      <w:lvlJc w:val="left"/>
      <w:pPr>
        <w:tabs>
          <w:tab w:val="left" w:pos="4037"/>
        </w:tabs>
        <w:ind w:left="4037" w:hanging="709"/>
      </w:pPr>
      <w:rPr>
        <w:rFonts w:ascii="Symbol" w:hAnsi="Symbol"/>
      </w:rPr>
    </w:lvl>
    <w:lvl w:ilvl="4">
      <w:start w:val="1"/>
      <w:numFmt w:val="lowerLetter"/>
      <w:lvlText w:val="(%5)"/>
      <w:lvlJc w:val="left"/>
      <w:pPr>
        <w:tabs>
          <w:tab w:val="left" w:pos="1800"/>
        </w:tabs>
        <w:ind w:left="1800" w:hanging="360"/>
      </w:pPr>
    </w:lvl>
    <w:lvl w:ilvl="5">
      <w:start w:val="1"/>
      <w:numFmt w:val="lowerRoman"/>
      <w:lvlText w:val="(%6)"/>
      <w:lvlJc w:val="left"/>
      <w:pPr>
        <w:tabs>
          <w:tab w:val="left" w:pos="2160"/>
        </w:tabs>
        <w:ind w:left="2160" w:hanging="360"/>
      </w:pPr>
    </w:lvl>
    <w:lvl w:ilvl="6">
      <w:start w:val="1"/>
      <w:numFmt w:val="decimal"/>
      <w:lvlText w:val="%7."/>
      <w:lvlJc w:val="left"/>
      <w:pPr>
        <w:tabs>
          <w:tab w:val="left" w:pos="2520"/>
        </w:tabs>
        <w:ind w:left="2520" w:hanging="360"/>
      </w:pPr>
    </w:lvl>
    <w:lvl w:ilvl="7">
      <w:start w:val="1"/>
      <w:numFmt w:val="lowerLetter"/>
      <w:lvlText w:val="%8."/>
      <w:lvlJc w:val="left"/>
      <w:pPr>
        <w:tabs>
          <w:tab w:val="left" w:pos="2880"/>
        </w:tabs>
        <w:ind w:left="2880" w:hanging="360"/>
      </w:pPr>
    </w:lvl>
    <w:lvl w:ilvl="8">
      <w:start w:val="1"/>
      <w:numFmt w:val="lowerRoman"/>
      <w:lvlText w:val="%9."/>
      <w:lvlJc w:val="left"/>
      <w:pPr>
        <w:tabs>
          <w:tab w:val="left" w:pos="3240"/>
        </w:tabs>
        <w:ind w:left="3240" w:hanging="360"/>
      </w:pPr>
    </w:lvl>
  </w:abstractNum>
  <w:abstractNum w:abstractNumId="17" w15:restartNumberingAfterBreak="0">
    <w:nsid w:val="2F4230D9"/>
    <w:multiLevelType w:val="multilevel"/>
    <w:tmpl w:val="4DA8BA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0D7795"/>
    <w:multiLevelType w:val="multilevel"/>
    <w:tmpl w:val="310D7795"/>
    <w:lvl w:ilvl="0">
      <w:start w:val="1"/>
      <w:numFmt w:val="decimal"/>
      <w:pStyle w:val="Section8Heading2"/>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4293F3F"/>
    <w:multiLevelType w:val="singleLevel"/>
    <w:tmpl w:val="34293F3F"/>
    <w:lvl w:ilvl="0">
      <w:start w:val="1"/>
      <w:numFmt w:val="bullet"/>
      <w:pStyle w:val="ListDash"/>
      <w:lvlText w:val="–"/>
      <w:lvlJc w:val="left"/>
      <w:pPr>
        <w:tabs>
          <w:tab w:val="left" w:pos="283"/>
        </w:tabs>
        <w:ind w:left="283" w:hanging="283"/>
      </w:pPr>
      <w:rPr>
        <w:rFonts w:ascii="Times New Roman" w:hAnsi="Times New Roman"/>
      </w:rPr>
    </w:lvl>
  </w:abstractNum>
  <w:abstractNum w:abstractNumId="20" w15:restartNumberingAfterBreak="0">
    <w:nsid w:val="358B6119"/>
    <w:multiLevelType w:val="multilevel"/>
    <w:tmpl w:val="358B6119"/>
    <w:lvl w:ilvl="0">
      <w:start w:val="1"/>
      <w:numFmt w:val="decimal"/>
      <w:pStyle w:val="ListNumber1"/>
      <w:lvlText w:val="(%1)"/>
      <w:lvlJc w:val="left"/>
      <w:pPr>
        <w:tabs>
          <w:tab w:val="left" w:pos="1191"/>
        </w:tabs>
        <w:ind w:left="1191" w:hanging="709"/>
      </w:pPr>
    </w:lvl>
    <w:lvl w:ilvl="1">
      <w:start w:val="1"/>
      <w:numFmt w:val="lowerLetter"/>
      <w:pStyle w:val="ListNumber1Level2"/>
      <w:lvlText w:val="(%2)"/>
      <w:lvlJc w:val="left"/>
      <w:pPr>
        <w:tabs>
          <w:tab w:val="left" w:pos="1899"/>
        </w:tabs>
        <w:ind w:left="1899" w:hanging="708"/>
      </w:pPr>
    </w:lvl>
    <w:lvl w:ilvl="2">
      <w:start w:val="1"/>
      <w:numFmt w:val="bullet"/>
      <w:pStyle w:val="ListNumber1Level3"/>
      <w:lvlText w:val="–"/>
      <w:lvlJc w:val="left"/>
      <w:pPr>
        <w:tabs>
          <w:tab w:val="left" w:pos="2608"/>
        </w:tabs>
        <w:ind w:left="2608" w:hanging="709"/>
      </w:pPr>
      <w:rPr>
        <w:rFonts w:ascii="Times New Roman" w:hAnsi="Times New Roman"/>
      </w:rPr>
    </w:lvl>
    <w:lvl w:ilvl="3">
      <w:start w:val="1"/>
      <w:numFmt w:val="bullet"/>
      <w:pStyle w:val="ListNumber1Level4"/>
      <w:lvlText w:val=""/>
      <w:lvlJc w:val="left"/>
      <w:pPr>
        <w:tabs>
          <w:tab w:val="left" w:pos="3317"/>
        </w:tabs>
        <w:ind w:left="3317" w:hanging="709"/>
      </w:pPr>
      <w:rPr>
        <w:rFonts w:ascii="Symbol" w:hAnsi="Symbol"/>
      </w:rPr>
    </w:lvl>
    <w:lvl w:ilvl="4">
      <w:start w:val="1"/>
      <w:numFmt w:val="lowerLetter"/>
      <w:lvlText w:val="(%5)"/>
      <w:lvlJc w:val="left"/>
      <w:pPr>
        <w:tabs>
          <w:tab w:val="left" w:pos="1800"/>
        </w:tabs>
        <w:ind w:left="1800" w:hanging="360"/>
      </w:pPr>
    </w:lvl>
    <w:lvl w:ilvl="5">
      <w:start w:val="1"/>
      <w:numFmt w:val="lowerRoman"/>
      <w:lvlText w:val="(%6)"/>
      <w:lvlJc w:val="left"/>
      <w:pPr>
        <w:tabs>
          <w:tab w:val="left" w:pos="2160"/>
        </w:tabs>
        <w:ind w:left="2160" w:hanging="360"/>
      </w:pPr>
    </w:lvl>
    <w:lvl w:ilvl="6">
      <w:start w:val="1"/>
      <w:numFmt w:val="decimal"/>
      <w:lvlText w:val="%7."/>
      <w:lvlJc w:val="left"/>
      <w:pPr>
        <w:tabs>
          <w:tab w:val="left" w:pos="2520"/>
        </w:tabs>
        <w:ind w:left="2520" w:hanging="360"/>
      </w:pPr>
    </w:lvl>
    <w:lvl w:ilvl="7">
      <w:start w:val="1"/>
      <w:numFmt w:val="lowerLetter"/>
      <w:lvlText w:val="%8."/>
      <w:lvlJc w:val="left"/>
      <w:pPr>
        <w:tabs>
          <w:tab w:val="left" w:pos="2880"/>
        </w:tabs>
        <w:ind w:left="2880" w:hanging="360"/>
      </w:pPr>
    </w:lvl>
    <w:lvl w:ilvl="8">
      <w:start w:val="1"/>
      <w:numFmt w:val="lowerRoman"/>
      <w:lvlText w:val="%9."/>
      <w:lvlJc w:val="left"/>
      <w:pPr>
        <w:tabs>
          <w:tab w:val="left" w:pos="3240"/>
        </w:tabs>
        <w:ind w:left="3240" w:hanging="360"/>
      </w:pPr>
    </w:lvl>
  </w:abstractNum>
  <w:abstractNum w:abstractNumId="21" w15:restartNumberingAfterBreak="0">
    <w:nsid w:val="39692660"/>
    <w:multiLevelType w:val="multilevel"/>
    <w:tmpl w:val="39692660"/>
    <w:lvl w:ilvl="0">
      <w:start w:val="1"/>
      <w:numFmt w:val="decimal"/>
      <w:pStyle w:val="Clauses"/>
      <w:lvlText w:val="%1."/>
      <w:lvlJc w:val="left"/>
      <w:pPr>
        <w:tabs>
          <w:tab w:val="left" w:pos="431"/>
        </w:tabs>
        <w:ind w:left="431" w:hanging="431"/>
      </w:pPr>
      <w:rPr>
        <w:rFonts w:cs="Times New Roman"/>
        <w:b/>
        <w:i w:val="0"/>
      </w:rPr>
    </w:lvl>
    <w:lvl w:ilvl="1">
      <w:start w:val="1"/>
      <w:numFmt w:val="decimal"/>
      <w:lvlText w:val="%1.%2"/>
      <w:lvlJc w:val="left"/>
      <w:pPr>
        <w:tabs>
          <w:tab w:val="left" w:pos="709"/>
        </w:tabs>
        <w:ind w:left="709" w:hanging="709"/>
      </w:pPr>
      <w:rPr>
        <w:rFonts w:ascii="Times New Roman" w:eastAsia="Times New Roman" w:hAnsi="Times New Roman" w:cs="Times New Roman"/>
      </w:rPr>
    </w:lvl>
    <w:lvl w:ilvl="2">
      <w:start w:val="1"/>
      <w:numFmt w:val="lowerLetter"/>
      <w:lvlText w:val="(%3)"/>
      <w:lvlJc w:val="left"/>
      <w:pPr>
        <w:tabs>
          <w:tab w:val="left" w:pos="1712"/>
        </w:tabs>
        <w:ind w:left="1418" w:hanging="426"/>
      </w:pPr>
      <w:rPr>
        <w:rFonts w:cs="Times New Roman"/>
        <w:b w:val="0"/>
        <w:i w:val="0"/>
      </w:rPr>
    </w:lvl>
    <w:lvl w:ilvl="3">
      <w:start w:val="1"/>
      <w:numFmt w:val="lowerRoman"/>
      <w:lvlText w:val="(%4)"/>
      <w:lvlJc w:val="left"/>
      <w:pPr>
        <w:tabs>
          <w:tab w:val="left" w:pos="2498"/>
        </w:tabs>
        <w:ind w:left="1843" w:hanging="425"/>
      </w:pPr>
      <w:rPr>
        <w:rFonts w:cs="Times New Roman"/>
      </w:rPr>
    </w:lvl>
    <w:lvl w:ilvl="4">
      <w:start w:val="1"/>
      <w:numFmt w:val="decimal"/>
      <w:lvlText w:val=".%5"/>
      <w:lvlJc w:val="left"/>
      <w:pPr>
        <w:tabs>
          <w:tab w:val="left" w:pos="0"/>
        </w:tabs>
      </w:pPr>
      <w:rPr>
        <w:rFonts w:cs="Times New Roman"/>
      </w:rPr>
    </w:lvl>
    <w:lvl w:ilvl="5">
      <w:start w:val="1"/>
      <w:numFmt w:val="decimal"/>
      <w:lvlText w:val=".%5.%6"/>
      <w:lvlJc w:val="left"/>
      <w:pPr>
        <w:tabs>
          <w:tab w:val="left" w:pos="0"/>
        </w:tabs>
      </w:pPr>
      <w:rPr>
        <w:rFonts w:cs="Times New Roman"/>
      </w:rPr>
    </w:lvl>
    <w:lvl w:ilvl="6">
      <w:start w:val="1"/>
      <w:numFmt w:val="decimal"/>
      <w:lvlText w:val=".%5.%6.%7"/>
      <w:lvlJc w:val="left"/>
      <w:pPr>
        <w:tabs>
          <w:tab w:val="left" w:pos="0"/>
        </w:tabs>
      </w:pPr>
      <w:rPr>
        <w:rFonts w:cs="Times New Roman"/>
      </w:rPr>
    </w:lvl>
    <w:lvl w:ilvl="7">
      <w:start w:val="1"/>
      <w:numFmt w:val="decimal"/>
      <w:lvlText w:val=".%5.%6.%7.%8"/>
      <w:lvlJc w:val="left"/>
      <w:pPr>
        <w:tabs>
          <w:tab w:val="left" w:pos="0"/>
        </w:tabs>
      </w:pPr>
      <w:rPr>
        <w:rFonts w:cs="Times New Roman"/>
      </w:rPr>
    </w:lvl>
    <w:lvl w:ilvl="8">
      <w:start w:val="1"/>
      <w:numFmt w:val="decimal"/>
      <w:lvlText w:val=".%5.%6.%7.%8.%9"/>
      <w:lvlJc w:val="left"/>
      <w:pPr>
        <w:tabs>
          <w:tab w:val="left" w:pos="0"/>
        </w:tabs>
        <w:ind w:left="4392" w:hanging="1584"/>
      </w:pPr>
      <w:rPr>
        <w:rFonts w:cs="Times New Roman"/>
      </w:rPr>
    </w:lvl>
  </w:abstractNum>
  <w:abstractNum w:abstractNumId="22" w15:restartNumberingAfterBreak="0">
    <w:nsid w:val="3AFB6DC8"/>
    <w:multiLevelType w:val="singleLevel"/>
    <w:tmpl w:val="3AFB6DC8"/>
    <w:lvl w:ilvl="0">
      <w:start w:val="1"/>
      <w:numFmt w:val="bullet"/>
      <w:pStyle w:val="Listepuces2"/>
      <w:lvlText w:val=""/>
      <w:lvlJc w:val="left"/>
      <w:pPr>
        <w:tabs>
          <w:tab w:val="left" w:pos="1485"/>
        </w:tabs>
        <w:ind w:left="1485" w:hanging="283"/>
      </w:pPr>
      <w:rPr>
        <w:rFonts w:ascii="Symbol" w:hAnsi="Symbol"/>
      </w:rPr>
    </w:lvl>
  </w:abstractNum>
  <w:abstractNum w:abstractNumId="23" w15:restartNumberingAfterBreak="0">
    <w:nsid w:val="3CF00E18"/>
    <w:multiLevelType w:val="singleLevel"/>
    <w:tmpl w:val="3CF00E18"/>
    <w:lvl w:ilvl="0">
      <w:start w:val="1"/>
      <w:numFmt w:val="bullet"/>
      <w:pStyle w:val="Listepuces"/>
      <w:lvlText w:val=""/>
      <w:lvlJc w:val="left"/>
      <w:pPr>
        <w:tabs>
          <w:tab w:val="left" w:pos="283"/>
        </w:tabs>
        <w:ind w:left="283" w:hanging="283"/>
      </w:pPr>
      <w:rPr>
        <w:rFonts w:ascii="Symbol" w:hAnsi="Symbol"/>
      </w:rPr>
    </w:lvl>
  </w:abstractNum>
  <w:abstractNum w:abstractNumId="24" w15:restartNumberingAfterBreak="0">
    <w:nsid w:val="41DD70BF"/>
    <w:multiLevelType w:val="multilevel"/>
    <w:tmpl w:val="41DD70BF"/>
    <w:lvl w:ilvl="0">
      <w:start w:val="1"/>
      <w:numFmt w:val="upperRoman"/>
      <w:pStyle w:val="Outline1"/>
      <w:lvlText w:val="%1."/>
      <w:lvlJc w:val="right"/>
      <w:pPr>
        <w:tabs>
          <w:tab w:val="left" w:pos="432"/>
        </w:tabs>
        <w:ind w:left="432" w:hanging="432"/>
      </w:pPr>
    </w:lvl>
    <w:lvl w:ilvl="1">
      <w:start w:val="1"/>
      <w:numFmt w:val="upperLetter"/>
      <w:pStyle w:val="Outline2"/>
      <w:lvlText w:val="%2."/>
      <w:lvlJc w:val="left"/>
      <w:pPr>
        <w:tabs>
          <w:tab w:val="left" w:pos="1152"/>
        </w:tabs>
        <w:ind w:left="1152" w:hanging="576"/>
      </w:pPr>
    </w:lvl>
    <w:lvl w:ilvl="2">
      <w:start w:val="1"/>
      <w:numFmt w:val="decimal"/>
      <w:pStyle w:val="Outline3"/>
      <w:lvlText w:val="%3."/>
      <w:lvlJc w:val="left"/>
      <w:pPr>
        <w:tabs>
          <w:tab w:val="left" w:pos="1728"/>
        </w:tabs>
        <w:ind w:left="1728" w:hanging="432"/>
      </w:pPr>
    </w:lvl>
    <w:lvl w:ilvl="3">
      <w:start w:val="1"/>
      <w:numFmt w:val="lowerLetter"/>
      <w:pStyle w:val="Outline4"/>
      <w:lvlText w:val="%4)"/>
      <w:lvlJc w:val="left"/>
      <w:pPr>
        <w:tabs>
          <w:tab w:val="left" w:pos="2304"/>
        </w:tabs>
        <w:ind w:left="2304" w:hanging="576"/>
      </w:pPr>
    </w:lvl>
    <w:lvl w:ilvl="4">
      <w:start w:val="1"/>
      <w:numFmt w:val="decimal"/>
      <w:lvlText w:val="(%5)"/>
      <w:lvlJc w:val="left"/>
      <w:pPr>
        <w:tabs>
          <w:tab w:val="left" w:pos="3240"/>
        </w:tabs>
        <w:ind w:left="2880" w:firstLine="0"/>
      </w:pPr>
    </w:lvl>
    <w:lvl w:ilvl="5">
      <w:start w:val="1"/>
      <w:numFmt w:val="lowerLetter"/>
      <w:lvlText w:val="(%6)"/>
      <w:lvlJc w:val="left"/>
      <w:pPr>
        <w:tabs>
          <w:tab w:val="left" w:pos="3960"/>
        </w:tabs>
        <w:ind w:left="3600" w:firstLine="0"/>
      </w:pPr>
    </w:lvl>
    <w:lvl w:ilvl="6">
      <w:start w:val="1"/>
      <w:numFmt w:val="lowerRoman"/>
      <w:lvlText w:val="(%7)"/>
      <w:lvlJc w:val="left"/>
      <w:pPr>
        <w:tabs>
          <w:tab w:val="left" w:pos="4680"/>
        </w:tabs>
        <w:ind w:left="4320" w:firstLine="0"/>
      </w:pPr>
    </w:lvl>
    <w:lvl w:ilvl="7">
      <w:start w:val="1"/>
      <w:numFmt w:val="lowerLetter"/>
      <w:lvlText w:val="(%8)"/>
      <w:lvlJc w:val="left"/>
      <w:pPr>
        <w:tabs>
          <w:tab w:val="left" w:pos="5400"/>
        </w:tabs>
        <w:ind w:left="5040" w:firstLine="0"/>
      </w:pPr>
    </w:lvl>
    <w:lvl w:ilvl="8">
      <w:start w:val="1"/>
      <w:numFmt w:val="lowerRoman"/>
      <w:lvlText w:val="(%9)"/>
      <w:lvlJc w:val="left"/>
      <w:pPr>
        <w:tabs>
          <w:tab w:val="left" w:pos="6120"/>
        </w:tabs>
        <w:ind w:left="5760" w:firstLine="0"/>
      </w:pPr>
    </w:lvl>
  </w:abstractNum>
  <w:abstractNum w:abstractNumId="25" w15:restartNumberingAfterBreak="0">
    <w:nsid w:val="43C34FA6"/>
    <w:multiLevelType w:val="multilevel"/>
    <w:tmpl w:val="43C34FA6"/>
    <w:lvl w:ilvl="0">
      <w:start w:val="1"/>
      <w:numFmt w:val="decimal"/>
      <w:pStyle w:val="Header1-Clauses"/>
      <w:lvlText w:val="%1."/>
      <w:lvlJc w:val="left"/>
      <w:pPr>
        <w:ind w:left="360" w:hanging="360"/>
      </w:pPr>
      <w:rPr>
        <w:rFonts w:hint="default"/>
      </w:rPr>
    </w:lvl>
    <w:lvl w:ilvl="1">
      <w:start w:val="1"/>
      <w:numFmt w:val="decimal"/>
      <w:pStyle w:val="Header2-SubClauses"/>
      <w:lvlText w:val="1.%2."/>
      <w:lvlJc w:val="left"/>
      <w:pPr>
        <w:ind w:left="792" w:hanging="432"/>
      </w:pPr>
      <w:rPr>
        <w:rFonts w:hint="default"/>
      </w:rPr>
    </w:lvl>
    <w:lvl w:ilvl="2">
      <w:start w:val="1"/>
      <w:numFmt w:val="decimal"/>
      <w:pStyle w:val="P3Header1-Clauses"/>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5DF4227"/>
    <w:multiLevelType w:val="multilevel"/>
    <w:tmpl w:val="28D01B2E"/>
    <w:lvl w:ilvl="0">
      <w:start w:val="7"/>
      <w:numFmt w:val="decimal"/>
      <w:lvlText w:val="%1"/>
      <w:lvlJc w:val="left"/>
      <w:pPr>
        <w:ind w:left="360" w:hanging="360"/>
      </w:pPr>
      <w:rPr>
        <w:rFonts w:hint="default"/>
      </w:rPr>
    </w:lvl>
    <w:lvl w:ilvl="1">
      <w:start w:val="2"/>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9744" w:hanging="1800"/>
      </w:pPr>
      <w:rPr>
        <w:rFonts w:hint="default"/>
      </w:rPr>
    </w:lvl>
  </w:abstractNum>
  <w:abstractNum w:abstractNumId="27" w15:restartNumberingAfterBreak="0">
    <w:nsid w:val="46113D4F"/>
    <w:multiLevelType w:val="singleLevel"/>
    <w:tmpl w:val="46113D4F"/>
    <w:lvl w:ilvl="0">
      <w:start w:val="1"/>
      <w:numFmt w:val="bullet"/>
      <w:pStyle w:val="ListDash3"/>
      <w:lvlText w:val="–"/>
      <w:lvlJc w:val="left"/>
      <w:pPr>
        <w:tabs>
          <w:tab w:val="left" w:pos="1485"/>
        </w:tabs>
        <w:ind w:left="1485" w:hanging="283"/>
      </w:pPr>
      <w:rPr>
        <w:rFonts w:ascii="Times New Roman" w:hAnsi="Times New Roman"/>
      </w:rPr>
    </w:lvl>
  </w:abstractNum>
  <w:abstractNum w:abstractNumId="28" w15:restartNumberingAfterBreak="0">
    <w:nsid w:val="47D45A00"/>
    <w:multiLevelType w:val="multilevel"/>
    <w:tmpl w:val="0B0C13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B80946"/>
    <w:multiLevelType w:val="hybridMultilevel"/>
    <w:tmpl w:val="4FD27C5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BA12E5F"/>
    <w:multiLevelType w:val="multilevel"/>
    <w:tmpl w:val="4BA12E5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BB7642D"/>
    <w:multiLevelType w:val="multilevel"/>
    <w:tmpl w:val="4BB7642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4EBF2CC7"/>
    <w:multiLevelType w:val="multilevel"/>
    <w:tmpl w:val="4EBF2CC7"/>
    <w:lvl w:ilvl="0">
      <w:start w:val="1"/>
      <w:numFmt w:val="decimal"/>
      <w:pStyle w:val="Sec1-ClausesAfter10pt1"/>
      <w:lvlText w:val="%1."/>
      <w:lvlJc w:val="left"/>
      <w:pPr>
        <w:ind w:left="720" w:hanging="360"/>
      </w:pPr>
      <w:rPr>
        <w:rFonts w:hint="default"/>
        <w:sz w:val="24"/>
        <w:szCs w:val="24"/>
      </w:rPr>
    </w:lvl>
    <w:lvl w:ilvl="1">
      <w:start w:val="1"/>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4ED74795"/>
    <w:multiLevelType w:val="multilevel"/>
    <w:tmpl w:val="C8609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147D9C"/>
    <w:multiLevelType w:val="multilevel"/>
    <w:tmpl w:val="53147D9C"/>
    <w:lvl w:ilvl="0">
      <w:start w:val="1"/>
      <w:numFmt w:val="decimal"/>
      <w:pStyle w:val="S1-Header2"/>
      <w:isLgl/>
      <w:lvlText w:val="%1."/>
      <w:lvlJc w:val="left"/>
      <w:pPr>
        <w:tabs>
          <w:tab w:val="left" w:pos="432"/>
        </w:tabs>
        <w:ind w:left="432" w:hanging="432"/>
      </w:pPr>
      <w:rPr>
        <w:rFonts w:hint="default"/>
        <w:b/>
        <w:i w:val="0"/>
        <w:sz w:val="24"/>
      </w:rPr>
    </w:lvl>
    <w:lvl w:ilvl="1">
      <w:start w:val="1"/>
      <w:numFmt w:val="decimal"/>
      <w:pStyle w:val="S1-subpara"/>
      <w:isLgl/>
      <w:lvlText w:val="%1.%2"/>
      <w:lvlJc w:val="left"/>
      <w:pPr>
        <w:tabs>
          <w:tab w:val="left" w:pos="1296"/>
        </w:tabs>
        <w:ind w:left="1296" w:hanging="576"/>
      </w:pPr>
      <w:rPr>
        <w:rFonts w:ascii="Times New Roman" w:hAnsi="Times New Roman" w:hint="default"/>
        <w:b w:val="0"/>
        <w:i w:val="0"/>
        <w:sz w:val="24"/>
      </w:rPr>
    </w:lvl>
    <w:lvl w:ilvl="2">
      <w:start w:val="1"/>
      <w:numFmt w:val="lowerLetter"/>
      <w:lvlText w:val="(%3)"/>
      <w:lvlJc w:val="left"/>
      <w:pPr>
        <w:tabs>
          <w:tab w:val="left" w:pos="864"/>
        </w:tabs>
        <w:ind w:left="864" w:hanging="432"/>
      </w:pPr>
      <w:rPr>
        <w:rFonts w:ascii="Times New Roman" w:hAnsi="Times New Roman" w:hint="default"/>
        <w:b w:val="0"/>
        <w:i w:val="0"/>
        <w:color w:val="auto"/>
        <w:sz w:val="24"/>
      </w:rPr>
    </w:lvl>
    <w:lvl w:ilvl="3">
      <w:start w:val="1"/>
      <w:numFmt w:val="lowerRoman"/>
      <w:lvlText w:val="(%4)"/>
      <w:lvlJc w:val="left"/>
      <w:pPr>
        <w:tabs>
          <w:tab w:val="left" w:pos="1512"/>
        </w:tabs>
        <w:ind w:left="1512" w:hanging="648"/>
      </w:pPr>
      <w:rPr>
        <w:rFonts w:ascii="Times New Roman" w:hAnsi="Times New Roman" w:hint="default"/>
        <w:b w:val="0"/>
        <w:i w:val="0"/>
        <w:sz w:val="24"/>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35" w15:restartNumberingAfterBreak="0">
    <w:nsid w:val="54D10AB0"/>
    <w:multiLevelType w:val="singleLevel"/>
    <w:tmpl w:val="54D10AB0"/>
    <w:lvl w:ilvl="0">
      <w:start w:val="1"/>
      <w:numFmt w:val="bullet"/>
      <w:pStyle w:val="ListDash4"/>
      <w:lvlText w:val="–"/>
      <w:lvlJc w:val="left"/>
      <w:pPr>
        <w:tabs>
          <w:tab w:val="left" w:pos="1485"/>
        </w:tabs>
        <w:ind w:left="1485" w:hanging="283"/>
      </w:pPr>
      <w:rPr>
        <w:rFonts w:ascii="Times New Roman" w:hAnsi="Times New Roman"/>
      </w:rPr>
    </w:lvl>
  </w:abstractNum>
  <w:abstractNum w:abstractNumId="36" w15:restartNumberingAfterBreak="0">
    <w:nsid w:val="5E0D6286"/>
    <w:multiLevelType w:val="singleLevel"/>
    <w:tmpl w:val="5E0D6286"/>
    <w:lvl w:ilvl="0">
      <w:start w:val="1"/>
      <w:numFmt w:val="bullet"/>
      <w:pStyle w:val="ListDash2"/>
      <w:lvlText w:val="–"/>
      <w:lvlJc w:val="left"/>
      <w:pPr>
        <w:tabs>
          <w:tab w:val="left" w:pos="1485"/>
        </w:tabs>
        <w:ind w:left="1485" w:hanging="283"/>
      </w:pPr>
      <w:rPr>
        <w:rFonts w:ascii="Times New Roman" w:hAnsi="Times New Roman"/>
      </w:rPr>
    </w:lvl>
  </w:abstractNum>
  <w:abstractNum w:abstractNumId="37" w15:restartNumberingAfterBreak="0">
    <w:nsid w:val="5E442853"/>
    <w:multiLevelType w:val="multilevel"/>
    <w:tmpl w:val="5E442853"/>
    <w:lvl w:ilvl="0">
      <w:numFmt w:val="bullet"/>
      <w:pStyle w:val="HEADER5"/>
      <w:lvlText w:val="-"/>
      <w:lvlJc w:val="left"/>
      <w:pPr>
        <w:tabs>
          <w:tab w:val="left" w:pos="2700"/>
        </w:tabs>
        <w:ind w:left="2700" w:hanging="720"/>
      </w:pPr>
      <w:rPr>
        <w:rFonts w:ascii="Times New Roman" w:eastAsia="Times New Roman" w:hAnsi="Times New Roman" w:cs="Times New Roman" w:hint="default"/>
        <w:i/>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8" w15:restartNumberingAfterBreak="0">
    <w:nsid w:val="5E762527"/>
    <w:multiLevelType w:val="hybridMultilevel"/>
    <w:tmpl w:val="EBFCE610"/>
    <w:lvl w:ilvl="0" w:tplc="93CEEE38">
      <w:start w:val="1"/>
      <w:numFmt w:val="decimal"/>
      <w:lvlText w:val="%1."/>
      <w:lvlJc w:val="left"/>
      <w:pPr>
        <w:ind w:left="720" w:hanging="360"/>
      </w:pPr>
      <w:rPr>
        <w:rFonts w:hint="default"/>
        <w:sz w:val="20"/>
        <w:szCs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15:restartNumberingAfterBreak="0">
    <w:nsid w:val="5EDD1DA1"/>
    <w:multiLevelType w:val="hybridMultilevel"/>
    <w:tmpl w:val="BA225848"/>
    <w:lvl w:ilvl="0" w:tplc="20000005">
      <w:start w:val="1"/>
      <w:numFmt w:val="bullet"/>
      <w:lvlText w:val=""/>
      <w:lvlJc w:val="left"/>
      <w:pPr>
        <w:ind w:left="1080" w:hanging="360"/>
      </w:pPr>
      <w:rPr>
        <w:rFonts w:ascii="Wingdings" w:hAnsi="Wingdings"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0" w15:restartNumberingAfterBreak="0">
    <w:nsid w:val="6057433F"/>
    <w:multiLevelType w:val="singleLevel"/>
    <w:tmpl w:val="6057433F"/>
    <w:lvl w:ilvl="0">
      <w:start w:val="1"/>
      <w:numFmt w:val="bullet"/>
      <w:pStyle w:val="ListDash1"/>
      <w:lvlText w:val="–"/>
      <w:lvlJc w:val="left"/>
      <w:pPr>
        <w:tabs>
          <w:tab w:val="left" w:pos="765"/>
        </w:tabs>
        <w:ind w:left="765" w:hanging="283"/>
      </w:pPr>
      <w:rPr>
        <w:rFonts w:ascii="Times New Roman" w:hAnsi="Times New Roman"/>
      </w:rPr>
    </w:lvl>
  </w:abstractNum>
  <w:abstractNum w:abstractNumId="41" w15:restartNumberingAfterBreak="0">
    <w:nsid w:val="60B26237"/>
    <w:multiLevelType w:val="multilevel"/>
    <w:tmpl w:val="60B26237"/>
    <w:lvl w:ilvl="0">
      <w:start w:val="1"/>
      <w:numFmt w:val="decimal"/>
      <w:pStyle w:val="Sec8Clauses"/>
      <w:lvlText w:val="%1."/>
      <w:lvlJc w:val="left"/>
      <w:pPr>
        <w:ind w:left="432" w:hanging="432"/>
      </w:pPr>
      <w:rPr>
        <w:rFonts w:hint="default"/>
      </w:rPr>
    </w:lvl>
    <w:lvl w:ilvl="1">
      <w:start w:val="1"/>
      <w:numFmt w:val="decimal"/>
      <w:isLgl/>
      <w:lvlText w:val="%1.%2"/>
      <w:lvlJc w:val="left"/>
      <w:pPr>
        <w:ind w:left="957" w:hanging="615"/>
      </w:pPr>
      <w:rPr>
        <w:rFonts w:hint="default"/>
      </w:rPr>
    </w:lvl>
    <w:lvl w:ilvl="2">
      <w:start w:val="1"/>
      <w:numFmt w:val="decimal"/>
      <w:isLgl/>
      <w:lvlText w:val="%1.%2.%3"/>
      <w:lvlJc w:val="left"/>
      <w:pPr>
        <w:ind w:left="1062" w:hanging="720"/>
      </w:pPr>
      <w:rPr>
        <w:rFonts w:hint="default"/>
      </w:rPr>
    </w:lvl>
    <w:lvl w:ilvl="3">
      <w:start w:val="1"/>
      <w:numFmt w:val="decimal"/>
      <w:isLgl/>
      <w:lvlText w:val="%1.%2.%3.%4"/>
      <w:lvlJc w:val="left"/>
      <w:pPr>
        <w:ind w:left="1062" w:hanging="720"/>
      </w:pPr>
      <w:rPr>
        <w:rFonts w:hint="default"/>
      </w:rPr>
    </w:lvl>
    <w:lvl w:ilvl="4">
      <w:start w:val="1"/>
      <w:numFmt w:val="decimal"/>
      <w:isLgl/>
      <w:lvlText w:val="%1.%2.%3.%4.%5"/>
      <w:lvlJc w:val="left"/>
      <w:pPr>
        <w:ind w:left="1422" w:hanging="1080"/>
      </w:pPr>
      <w:rPr>
        <w:rFonts w:hint="default"/>
      </w:rPr>
    </w:lvl>
    <w:lvl w:ilvl="5">
      <w:start w:val="1"/>
      <w:numFmt w:val="decimal"/>
      <w:isLgl/>
      <w:lvlText w:val="%1.%2.%3.%4.%5.%6"/>
      <w:lvlJc w:val="left"/>
      <w:pPr>
        <w:ind w:left="1422" w:hanging="1080"/>
      </w:pPr>
      <w:rPr>
        <w:rFonts w:hint="default"/>
      </w:rPr>
    </w:lvl>
    <w:lvl w:ilvl="6">
      <w:start w:val="1"/>
      <w:numFmt w:val="decimal"/>
      <w:isLgl/>
      <w:lvlText w:val="%1.%2.%3.%4.%5.%6.%7"/>
      <w:lvlJc w:val="left"/>
      <w:pPr>
        <w:ind w:left="1782" w:hanging="1440"/>
      </w:pPr>
      <w:rPr>
        <w:rFonts w:hint="default"/>
      </w:rPr>
    </w:lvl>
    <w:lvl w:ilvl="7">
      <w:start w:val="1"/>
      <w:numFmt w:val="decimal"/>
      <w:isLgl/>
      <w:lvlText w:val="%1.%2.%3.%4.%5.%6.%7.%8"/>
      <w:lvlJc w:val="left"/>
      <w:pPr>
        <w:ind w:left="1782" w:hanging="1440"/>
      </w:pPr>
      <w:rPr>
        <w:rFonts w:hint="default"/>
      </w:rPr>
    </w:lvl>
    <w:lvl w:ilvl="8">
      <w:start w:val="1"/>
      <w:numFmt w:val="decimal"/>
      <w:isLgl/>
      <w:lvlText w:val="%1.%2.%3.%4.%5.%6.%7.%8.%9"/>
      <w:lvlJc w:val="left"/>
      <w:pPr>
        <w:ind w:left="2142" w:hanging="1800"/>
      </w:pPr>
      <w:rPr>
        <w:rFonts w:hint="default"/>
      </w:rPr>
    </w:lvl>
  </w:abstractNum>
  <w:abstractNum w:abstractNumId="42" w15:restartNumberingAfterBreak="0">
    <w:nsid w:val="620F2440"/>
    <w:multiLevelType w:val="singleLevel"/>
    <w:tmpl w:val="620F2440"/>
    <w:lvl w:ilvl="0">
      <w:start w:val="1"/>
      <w:numFmt w:val="bullet"/>
      <w:pStyle w:val="Listepuces3"/>
      <w:lvlText w:val=""/>
      <w:lvlJc w:val="left"/>
      <w:pPr>
        <w:tabs>
          <w:tab w:val="left" w:pos="1485"/>
        </w:tabs>
        <w:ind w:left="1485" w:hanging="283"/>
      </w:pPr>
      <w:rPr>
        <w:rFonts w:ascii="Symbol" w:hAnsi="Symbol"/>
      </w:rPr>
    </w:lvl>
  </w:abstractNum>
  <w:abstractNum w:abstractNumId="43" w15:restartNumberingAfterBreak="0">
    <w:nsid w:val="62A408C1"/>
    <w:multiLevelType w:val="multilevel"/>
    <w:tmpl w:val="F2F6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2C444D3"/>
    <w:multiLevelType w:val="hybridMultilevel"/>
    <w:tmpl w:val="14DEF21A"/>
    <w:lvl w:ilvl="0" w:tplc="20000009">
      <w:start w:val="1"/>
      <w:numFmt w:val="bullet"/>
      <w:lvlText w:val=""/>
      <w:lvlJc w:val="left"/>
      <w:pPr>
        <w:ind w:left="795" w:hanging="360"/>
      </w:pPr>
      <w:rPr>
        <w:rFonts w:ascii="Wingdings" w:hAnsi="Wingdings" w:hint="default"/>
      </w:rPr>
    </w:lvl>
    <w:lvl w:ilvl="1" w:tplc="20000003" w:tentative="1">
      <w:start w:val="1"/>
      <w:numFmt w:val="bullet"/>
      <w:lvlText w:val="o"/>
      <w:lvlJc w:val="left"/>
      <w:pPr>
        <w:ind w:left="1515" w:hanging="360"/>
      </w:pPr>
      <w:rPr>
        <w:rFonts w:ascii="Courier New" w:hAnsi="Courier New" w:cs="Courier New" w:hint="default"/>
      </w:rPr>
    </w:lvl>
    <w:lvl w:ilvl="2" w:tplc="20000005" w:tentative="1">
      <w:start w:val="1"/>
      <w:numFmt w:val="bullet"/>
      <w:lvlText w:val=""/>
      <w:lvlJc w:val="left"/>
      <w:pPr>
        <w:ind w:left="2235" w:hanging="360"/>
      </w:pPr>
      <w:rPr>
        <w:rFonts w:ascii="Wingdings" w:hAnsi="Wingdings" w:hint="default"/>
      </w:rPr>
    </w:lvl>
    <w:lvl w:ilvl="3" w:tplc="20000001" w:tentative="1">
      <w:start w:val="1"/>
      <w:numFmt w:val="bullet"/>
      <w:lvlText w:val=""/>
      <w:lvlJc w:val="left"/>
      <w:pPr>
        <w:ind w:left="2955" w:hanging="360"/>
      </w:pPr>
      <w:rPr>
        <w:rFonts w:ascii="Symbol" w:hAnsi="Symbol" w:hint="default"/>
      </w:rPr>
    </w:lvl>
    <w:lvl w:ilvl="4" w:tplc="20000003" w:tentative="1">
      <w:start w:val="1"/>
      <w:numFmt w:val="bullet"/>
      <w:lvlText w:val="o"/>
      <w:lvlJc w:val="left"/>
      <w:pPr>
        <w:ind w:left="3675" w:hanging="360"/>
      </w:pPr>
      <w:rPr>
        <w:rFonts w:ascii="Courier New" w:hAnsi="Courier New" w:cs="Courier New" w:hint="default"/>
      </w:rPr>
    </w:lvl>
    <w:lvl w:ilvl="5" w:tplc="20000005" w:tentative="1">
      <w:start w:val="1"/>
      <w:numFmt w:val="bullet"/>
      <w:lvlText w:val=""/>
      <w:lvlJc w:val="left"/>
      <w:pPr>
        <w:ind w:left="4395" w:hanging="360"/>
      </w:pPr>
      <w:rPr>
        <w:rFonts w:ascii="Wingdings" w:hAnsi="Wingdings" w:hint="default"/>
      </w:rPr>
    </w:lvl>
    <w:lvl w:ilvl="6" w:tplc="20000001" w:tentative="1">
      <w:start w:val="1"/>
      <w:numFmt w:val="bullet"/>
      <w:lvlText w:val=""/>
      <w:lvlJc w:val="left"/>
      <w:pPr>
        <w:ind w:left="5115" w:hanging="360"/>
      </w:pPr>
      <w:rPr>
        <w:rFonts w:ascii="Symbol" w:hAnsi="Symbol" w:hint="default"/>
      </w:rPr>
    </w:lvl>
    <w:lvl w:ilvl="7" w:tplc="20000003" w:tentative="1">
      <w:start w:val="1"/>
      <w:numFmt w:val="bullet"/>
      <w:lvlText w:val="o"/>
      <w:lvlJc w:val="left"/>
      <w:pPr>
        <w:ind w:left="5835" w:hanging="360"/>
      </w:pPr>
      <w:rPr>
        <w:rFonts w:ascii="Courier New" w:hAnsi="Courier New" w:cs="Courier New" w:hint="default"/>
      </w:rPr>
    </w:lvl>
    <w:lvl w:ilvl="8" w:tplc="20000005" w:tentative="1">
      <w:start w:val="1"/>
      <w:numFmt w:val="bullet"/>
      <w:lvlText w:val=""/>
      <w:lvlJc w:val="left"/>
      <w:pPr>
        <w:ind w:left="6555" w:hanging="360"/>
      </w:pPr>
      <w:rPr>
        <w:rFonts w:ascii="Wingdings" w:hAnsi="Wingdings" w:hint="default"/>
      </w:rPr>
    </w:lvl>
  </w:abstractNum>
  <w:abstractNum w:abstractNumId="45" w15:restartNumberingAfterBreak="0">
    <w:nsid w:val="676E29C1"/>
    <w:multiLevelType w:val="multilevel"/>
    <w:tmpl w:val="676E29C1"/>
    <w:lvl w:ilvl="0">
      <w:start w:val="1"/>
      <w:numFmt w:val="upperRoman"/>
      <w:pStyle w:val="Section8Header1"/>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81A7195"/>
    <w:multiLevelType w:val="multilevel"/>
    <w:tmpl w:val="738E9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A7B4BF1"/>
    <w:multiLevelType w:val="multilevel"/>
    <w:tmpl w:val="6A7B4BF1"/>
    <w:lvl w:ilvl="0">
      <w:start w:val="1"/>
      <w:numFmt w:val="decimal"/>
      <w:lvlText w:val="%1."/>
      <w:lvlJc w:val="left"/>
      <w:pPr>
        <w:tabs>
          <w:tab w:val="left" w:pos="480"/>
        </w:tabs>
        <w:ind w:left="480" w:hanging="480"/>
      </w:pPr>
    </w:lvl>
    <w:lvl w:ilvl="1">
      <w:start w:val="1"/>
      <w:numFmt w:val="decimal"/>
      <w:lvlText w:val="%1.%2."/>
      <w:lvlJc w:val="left"/>
      <w:pPr>
        <w:tabs>
          <w:tab w:val="left" w:pos="862"/>
        </w:tabs>
        <w:ind w:left="862" w:hanging="720"/>
      </w:pPr>
      <w:rPr>
        <w:rFonts w:cs="Times New Roman"/>
        <w:b/>
        <w:bCs/>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2">
      <w:start w:val="1"/>
      <w:numFmt w:val="decimal"/>
      <w:lvlText w:val="%1.%2.%3."/>
      <w:lvlJc w:val="left"/>
      <w:pPr>
        <w:tabs>
          <w:tab w:val="left" w:pos="1713"/>
        </w:tabs>
        <w:ind w:left="1713" w:hanging="720"/>
      </w:pPr>
    </w:lvl>
    <w:lvl w:ilvl="3">
      <w:start w:val="1"/>
      <w:numFmt w:val="decimal"/>
      <w:lvlText w:val="%1.%2.%3.%4."/>
      <w:lvlJc w:val="left"/>
      <w:pPr>
        <w:tabs>
          <w:tab w:val="left" w:pos="1920"/>
        </w:tabs>
        <w:ind w:left="1920" w:hanging="720"/>
      </w:pPr>
    </w:lvl>
    <w:lvl w:ilvl="4">
      <w:start w:val="1"/>
      <w:numFmt w:val="lowerLetter"/>
      <w:lvlText w:val="(%5)"/>
      <w:lvlJc w:val="left"/>
      <w:pPr>
        <w:tabs>
          <w:tab w:val="left" w:pos="1800"/>
        </w:tabs>
        <w:ind w:left="1800" w:hanging="360"/>
      </w:pPr>
    </w:lvl>
    <w:lvl w:ilvl="5">
      <w:start w:val="1"/>
      <w:numFmt w:val="lowerRoman"/>
      <w:lvlText w:val="(%6)"/>
      <w:lvlJc w:val="left"/>
      <w:pPr>
        <w:tabs>
          <w:tab w:val="left" w:pos="2160"/>
        </w:tabs>
        <w:ind w:left="2160" w:hanging="360"/>
      </w:pPr>
    </w:lvl>
    <w:lvl w:ilvl="6">
      <w:start w:val="1"/>
      <w:numFmt w:val="decimal"/>
      <w:lvlText w:val="%7."/>
      <w:lvlJc w:val="left"/>
      <w:pPr>
        <w:tabs>
          <w:tab w:val="left" w:pos="2520"/>
        </w:tabs>
        <w:ind w:left="2520" w:hanging="360"/>
      </w:pPr>
    </w:lvl>
    <w:lvl w:ilvl="7">
      <w:start w:val="1"/>
      <w:numFmt w:val="lowerLetter"/>
      <w:lvlText w:val="%8."/>
      <w:lvlJc w:val="left"/>
      <w:pPr>
        <w:tabs>
          <w:tab w:val="left" w:pos="2880"/>
        </w:tabs>
        <w:ind w:left="2880" w:hanging="360"/>
      </w:pPr>
    </w:lvl>
    <w:lvl w:ilvl="8">
      <w:start w:val="1"/>
      <w:numFmt w:val="lowerRoman"/>
      <w:lvlText w:val="%9."/>
      <w:lvlJc w:val="left"/>
      <w:pPr>
        <w:tabs>
          <w:tab w:val="left" w:pos="3240"/>
        </w:tabs>
        <w:ind w:left="3240" w:hanging="360"/>
      </w:pPr>
    </w:lvl>
  </w:abstractNum>
  <w:abstractNum w:abstractNumId="48" w15:restartNumberingAfterBreak="0">
    <w:nsid w:val="6DF118C0"/>
    <w:multiLevelType w:val="singleLevel"/>
    <w:tmpl w:val="6DF118C0"/>
    <w:lvl w:ilvl="0">
      <w:start w:val="1"/>
      <w:numFmt w:val="bullet"/>
      <w:pStyle w:val="Listepuces4"/>
      <w:lvlText w:val=""/>
      <w:lvlJc w:val="left"/>
      <w:pPr>
        <w:tabs>
          <w:tab w:val="left" w:pos="1485"/>
        </w:tabs>
        <w:ind w:left="1485" w:hanging="283"/>
      </w:pPr>
      <w:rPr>
        <w:rFonts w:ascii="Symbol" w:hAnsi="Symbol"/>
      </w:rPr>
    </w:lvl>
  </w:abstractNum>
  <w:abstractNum w:abstractNumId="49" w15:restartNumberingAfterBreak="0">
    <w:nsid w:val="722304D7"/>
    <w:multiLevelType w:val="multilevel"/>
    <w:tmpl w:val="722304D7"/>
    <w:lvl w:ilvl="0">
      <w:start w:val="1"/>
      <w:numFmt w:val="decimal"/>
      <w:pStyle w:val="Listenumros4"/>
      <w:lvlText w:val="(%1)"/>
      <w:lvlJc w:val="left"/>
      <w:pPr>
        <w:tabs>
          <w:tab w:val="left" w:pos="1911"/>
        </w:tabs>
        <w:ind w:left="1911" w:hanging="709"/>
      </w:pPr>
    </w:lvl>
    <w:lvl w:ilvl="1">
      <w:start w:val="1"/>
      <w:numFmt w:val="lowerLetter"/>
      <w:pStyle w:val="ListNumber4Level2"/>
      <w:lvlText w:val="(%2)"/>
      <w:lvlJc w:val="left"/>
      <w:pPr>
        <w:tabs>
          <w:tab w:val="left" w:pos="2619"/>
        </w:tabs>
        <w:ind w:left="2619" w:hanging="708"/>
      </w:pPr>
    </w:lvl>
    <w:lvl w:ilvl="2">
      <w:start w:val="1"/>
      <w:numFmt w:val="bullet"/>
      <w:pStyle w:val="ListNumber4Level3"/>
      <w:lvlText w:val="–"/>
      <w:lvlJc w:val="left"/>
      <w:pPr>
        <w:tabs>
          <w:tab w:val="left" w:pos="3328"/>
        </w:tabs>
        <w:ind w:left="3328" w:hanging="709"/>
      </w:pPr>
      <w:rPr>
        <w:rFonts w:ascii="Times New Roman" w:hAnsi="Times New Roman"/>
      </w:rPr>
    </w:lvl>
    <w:lvl w:ilvl="3">
      <w:start w:val="1"/>
      <w:numFmt w:val="bullet"/>
      <w:pStyle w:val="ListNumber4Level4"/>
      <w:lvlText w:val=""/>
      <w:lvlJc w:val="left"/>
      <w:pPr>
        <w:tabs>
          <w:tab w:val="left" w:pos="4037"/>
        </w:tabs>
        <w:ind w:left="4037" w:hanging="709"/>
      </w:pPr>
      <w:rPr>
        <w:rFonts w:ascii="Symbol" w:hAnsi="Symbol"/>
      </w:rPr>
    </w:lvl>
    <w:lvl w:ilvl="4">
      <w:start w:val="1"/>
      <w:numFmt w:val="lowerLetter"/>
      <w:lvlText w:val="(%5)"/>
      <w:lvlJc w:val="left"/>
      <w:pPr>
        <w:tabs>
          <w:tab w:val="left" w:pos="1800"/>
        </w:tabs>
        <w:ind w:left="1800" w:hanging="360"/>
      </w:pPr>
    </w:lvl>
    <w:lvl w:ilvl="5">
      <w:start w:val="1"/>
      <w:numFmt w:val="lowerRoman"/>
      <w:lvlText w:val="(%6)"/>
      <w:lvlJc w:val="left"/>
      <w:pPr>
        <w:tabs>
          <w:tab w:val="left" w:pos="2160"/>
        </w:tabs>
        <w:ind w:left="2160" w:hanging="360"/>
      </w:pPr>
    </w:lvl>
    <w:lvl w:ilvl="6">
      <w:start w:val="1"/>
      <w:numFmt w:val="decimal"/>
      <w:lvlText w:val="%7."/>
      <w:lvlJc w:val="left"/>
      <w:pPr>
        <w:tabs>
          <w:tab w:val="left" w:pos="2520"/>
        </w:tabs>
        <w:ind w:left="2520" w:hanging="360"/>
      </w:pPr>
    </w:lvl>
    <w:lvl w:ilvl="7">
      <w:start w:val="1"/>
      <w:numFmt w:val="lowerLetter"/>
      <w:lvlText w:val="%8."/>
      <w:lvlJc w:val="left"/>
      <w:pPr>
        <w:tabs>
          <w:tab w:val="left" w:pos="2880"/>
        </w:tabs>
        <w:ind w:left="2880" w:hanging="360"/>
      </w:pPr>
    </w:lvl>
    <w:lvl w:ilvl="8">
      <w:start w:val="1"/>
      <w:numFmt w:val="lowerRoman"/>
      <w:lvlText w:val="%9."/>
      <w:lvlJc w:val="left"/>
      <w:pPr>
        <w:tabs>
          <w:tab w:val="left" w:pos="3240"/>
        </w:tabs>
        <w:ind w:left="3240" w:hanging="360"/>
      </w:pPr>
    </w:lvl>
  </w:abstractNum>
  <w:abstractNum w:abstractNumId="50" w15:restartNumberingAfterBreak="0">
    <w:nsid w:val="795E6210"/>
    <w:multiLevelType w:val="hybridMultilevel"/>
    <w:tmpl w:val="777C2CF0"/>
    <w:lvl w:ilvl="0" w:tplc="D004ADE2">
      <w:numFmt w:val="bullet"/>
      <w:lvlText w:val="-"/>
      <w:lvlJc w:val="left"/>
      <w:pPr>
        <w:ind w:left="720" w:hanging="360"/>
      </w:pPr>
      <w:rPr>
        <w:rFonts w:ascii="Times New Roman" w:eastAsia="Calibr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1" w15:restartNumberingAfterBreak="0">
    <w:nsid w:val="7A310A0F"/>
    <w:multiLevelType w:val="multilevel"/>
    <w:tmpl w:val="7A310A0F"/>
    <w:lvl w:ilvl="0">
      <w:start w:val="26"/>
      <w:numFmt w:val="decimal"/>
      <w:pStyle w:val="Titre5"/>
      <w:lvlText w:val="%1."/>
      <w:lvlJc w:val="left"/>
      <w:pPr>
        <w:ind w:left="720" w:hanging="360"/>
      </w:pPr>
      <w:rPr>
        <w:rFonts w:cs="Times New Roman" w:hint="default"/>
      </w:rPr>
    </w:lvl>
    <w:lvl w:ilvl="1">
      <w:start w:val="1"/>
      <w:numFmt w:val="decimal"/>
      <w:isLgl/>
      <w:lvlText w:val="%1.%2"/>
      <w:lvlJc w:val="left"/>
      <w:pPr>
        <w:ind w:left="960" w:hanging="420"/>
      </w:pPr>
      <w:rPr>
        <w:rFonts w:cs="Times New Roman" w:hint="default"/>
        <w:b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2" w15:restartNumberingAfterBreak="0">
    <w:nsid w:val="7CA932EE"/>
    <w:multiLevelType w:val="multilevel"/>
    <w:tmpl w:val="157ED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E4E59D9"/>
    <w:multiLevelType w:val="multilevel"/>
    <w:tmpl w:val="7E4E59D9"/>
    <w:lvl w:ilvl="0">
      <w:start w:val="1"/>
      <w:numFmt w:val="upperLetter"/>
      <w:pStyle w:val="Section8Heading1"/>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65977852">
    <w:abstractNumId w:val="12"/>
  </w:num>
  <w:num w:numId="2" w16cid:durableId="16347805">
    <w:abstractNumId w:val="11"/>
  </w:num>
  <w:num w:numId="3" w16cid:durableId="1757750062">
    <w:abstractNumId w:val="51"/>
  </w:num>
  <w:num w:numId="4" w16cid:durableId="74597427">
    <w:abstractNumId w:val="49"/>
  </w:num>
  <w:num w:numId="5" w16cid:durableId="783229465">
    <w:abstractNumId w:val="1"/>
  </w:num>
  <w:num w:numId="6" w16cid:durableId="872232724">
    <w:abstractNumId w:val="22"/>
  </w:num>
  <w:num w:numId="7" w16cid:durableId="758410825">
    <w:abstractNumId w:val="16"/>
  </w:num>
  <w:num w:numId="8" w16cid:durableId="1555655018">
    <w:abstractNumId w:val="13"/>
  </w:num>
  <w:num w:numId="9" w16cid:durableId="245918248">
    <w:abstractNumId w:val="0"/>
  </w:num>
  <w:num w:numId="10" w16cid:durableId="712269149">
    <w:abstractNumId w:val="9"/>
  </w:num>
  <w:num w:numId="11" w16cid:durableId="1316689295">
    <w:abstractNumId w:val="42"/>
  </w:num>
  <w:num w:numId="12" w16cid:durableId="1075471782">
    <w:abstractNumId w:val="48"/>
  </w:num>
  <w:num w:numId="13" w16cid:durableId="1817722995">
    <w:abstractNumId w:val="23"/>
  </w:num>
  <w:num w:numId="14" w16cid:durableId="1013606706">
    <w:abstractNumId w:val="21"/>
  </w:num>
  <w:num w:numId="15" w16cid:durableId="958299778">
    <w:abstractNumId w:val="37"/>
  </w:num>
  <w:num w:numId="16" w16cid:durableId="513687606">
    <w:abstractNumId w:val="25"/>
  </w:num>
  <w:num w:numId="17" w16cid:durableId="2107455165">
    <w:abstractNumId w:val="53"/>
  </w:num>
  <w:num w:numId="18" w16cid:durableId="75171080">
    <w:abstractNumId w:val="18"/>
  </w:num>
  <w:num w:numId="19" w16cid:durableId="212617819">
    <w:abstractNumId w:val="45"/>
  </w:num>
  <w:num w:numId="20" w16cid:durableId="112600755">
    <w:abstractNumId w:val="34"/>
  </w:num>
  <w:num w:numId="21" w16cid:durableId="365374492">
    <w:abstractNumId w:val="32"/>
  </w:num>
  <w:num w:numId="22" w16cid:durableId="1874296413">
    <w:abstractNumId w:val="41"/>
  </w:num>
  <w:num w:numId="23" w16cid:durableId="529417483">
    <w:abstractNumId w:val="10"/>
  </w:num>
  <w:num w:numId="24" w16cid:durableId="1107849834">
    <w:abstractNumId w:val="24"/>
  </w:num>
  <w:num w:numId="25" w16cid:durableId="1855538665">
    <w:abstractNumId w:val="15"/>
  </w:num>
  <w:num w:numId="26" w16cid:durableId="1832326795">
    <w:abstractNumId w:val="19"/>
  </w:num>
  <w:num w:numId="27" w16cid:durableId="746075867">
    <w:abstractNumId w:val="40"/>
  </w:num>
  <w:num w:numId="28" w16cid:durableId="642320427">
    <w:abstractNumId w:val="36"/>
  </w:num>
  <w:num w:numId="29" w16cid:durableId="2049985442">
    <w:abstractNumId w:val="27"/>
  </w:num>
  <w:num w:numId="30" w16cid:durableId="1068652742">
    <w:abstractNumId w:val="35"/>
  </w:num>
  <w:num w:numId="31" w16cid:durableId="427845665">
    <w:abstractNumId w:val="20"/>
  </w:num>
  <w:num w:numId="32" w16cid:durableId="884827699">
    <w:abstractNumId w:val="47"/>
  </w:num>
  <w:num w:numId="33" w16cid:durableId="1583023414">
    <w:abstractNumId w:val="30"/>
  </w:num>
  <w:num w:numId="34" w16cid:durableId="492649584">
    <w:abstractNumId w:val="31"/>
  </w:num>
  <w:num w:numId="35" w16cid:durableId="1769111306">
    <w:abstractNumId w:val="38"/>
  </w:num>
  <w:num w:numId="36" w16cid:durableId="2082874069">
    <w:abstractNumId w:val="26"/>
  </w:num>
  <w:num w:numId="37" w16cid:durableId="1993294005">
    <w:abstractNumId w:val="7"/>
  </w:num>
  <w:num w:numId="38" w16cid:durableId="606741117">
    <w:abstractNumId w:val="17"/>
  </w:num>
  <w:num w:numId="39" w16cid:durableId="1975063343">
    <w:abstractNumId w:val="28"/>
  </w:num>
  <w:num w:numId="40" w16cid:durableId="765031017">
    <w:abstractNumId w:val="50"/>
  </w:num>
  <w:num w:numId="41" w16cid:durableId="843932644">
    <w:abstractNumId w:val="44"/>
  </w:num>
  <w:num w:numId="42" w16cid:durableId="1271625245">
    <w:abstractNumId w:val="46"/>
  </w:num>
  <w:num w:numId="43" w16cid:durableId="124395431">
    <w:abstractNumId w:val="4"/>
  </w:num>
  <w:num w:numId="44" w16cid:durableId="1090851247">
    <w:abstractNumId w:val="14"/>
  </w:num>
  <w:num w:numId="45" w16cid:durableId="780606332">
    <w:abstractNumId w:val="5"/>
  </w:num>
  <w:num w:numId="46" w16cid:durableId="1092966318">
    <w:abstractNumId w:val="6"/>
  </w:num>
  <w:num w:numId="47" w16cid:durableId="456029250">
    <w:abstractNumId w:val="52"/>
  </w:num>
  <w:num w:numId="48" w16cid:durableId="1113937820">
    <w:abstractNumId w:val="43"/>
  </w:num>
  <w:num w:numId="49" w16cid:durableId="233970974">
    <w:abstractNumId w:val="33"/>
  </w:num>
  <w:num w:numId="50" w16cid:durableId="787234855">
    <w:abstractNumId w:val="39"/>
  </w:num>
  <w:num w:numId="51" w16cid:durableId="695155696">
    <w:abstractNumId w:val="12"/>
  </w:num>
  <w:num w:numId="52" w16cid:durableId="592907138">
    <w:abstractNumId w:val="8"/>
  </w:num>
  <w:num w:numId="53" w16cid:durableId="160631597">
    <w:abstractNumId w:val="3"/>
  </w:num>
  <w:num w:numId="54" w16cid:durableId="1773236437">
    <w:abstractNumId w:val="2"/>
  </w:num>
  <w:num w:numId="55" w16cid:durableId="1882326967">
    <w:abstractNumId w:val="29"/>
  </w:num>
  <w:numIdMacAtCleanup w:val="5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IARRA, ABDOULAYE">
    <w15:presenceInfo w15:providerId="AD" w15:userId="S::A.DIARRA@afdb.org::0eb16da0-8f09-44b2-96db-a62c5d8fce1d"/>
  </w15:person>
  <w15:person w15:author="DERF ANESRIF">
    <w15:presenceInfo w15:providerId="Windows Live" w15:userId="66a66e9290794265"/>
  </w15:person>
  <w15:person w15:author="Chouki Chaib Cherif">
    <w15:presenceInfo w15:providerId="Windows Live" w15:userId="17047f9659b6427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886"/>
    <w:rsid w:val="00001A04"/>
    <w:rsid w:val="00002DBD"/>
    <w:rsid w:val="00002F38"/>
    <w:rsid w:val="00003E79"/>
    <w:rsid w:val="000044C3"/>
    <w:rsid w:val="00005774"/>
    <w:rsid w:val="00006FB3"/>
    <w:rsid w:val="00012212"/>
    <w:rsid w:val="00012666"/>
    <w:rsid w:val="00016B36"/>
    <w:rsid w:val="000207A3"/>
    <w:rsid w:val="000208C3"/>
    <w:rsid w:val="0002737B"/>
    <w:rsid w:val="000277D4"/>
    <w:rsid w:val="00032913"/>
    <w:rsid w:val="0003446F"/>
    <w:rsid w:val="00036B0F"/>
    <w:rsid w:val="000400FA"/>
    <w:rsid w:val="00041410"/>
    <w:rsid w:val="00044031"/>
    <w:rsid w:val="000440F8"/>
    <w:rsid w:val="000442B4"/>
    <w:rsid w:val="00044775"/>
    <w:rsid w:val="00050366"/>
    <w:rsid w:val="000544A6"/>
    <w:rsid w:val="00055352"/>
    <w:rsid w:val="00066553"/>
    <w:rsid w:val="00066D9A"/>
    <w:rsid w:val="000670A8"/>
    <w:rsid w:val="000677E3"/>
    <w:rsid w:val="000727D8"/>
    <w:rsid w:val="00083EA1"/>
    <w:rsid w:val="000842E9"/>
    <w:rsid w:val="00085727"/>
    <w:rsid w:val="000A3EE4"/>
    <w:rsid w:val="000A7B45"/>
    <w:rsid w:val="000B05F1"/>
    <w:rsid w:val="000B0E6D"/>
    <w:rsid w:val="000B6B32"/>
    <w:rsid w:val="000C0AF4"/>
    <w:rsid w:val="000C14F3"/>
    <w:rsid w:val="000C6894"/>
    <w:rsid w:val="000D1C0B"/>
    <w:rsid w:val="000D540A"/>
    <w:rsid w:val="000E2767"/>
    <w:rsid w:val="000E6EA6"/>
    <w:rsid w:val="000F0C57"/>
    <w:rsid w:val="000F1CF9"/>
    <w:rsid w:val="000F1F28"/>
    <w:rsid w:val="000F6A11"/>
    <w:rsid w:val="00101F24"/>
    <w:rsid w:val="00101FD9"/>
    <w:rsid w:val="00104CC4"/>
    <w:rsid w:val="00105730"/>
    <w:rsid w:val="001144E3"/>
    <w:rsid w:val="00115891"/>
    <w:rsid w:val="00117E15"/>
    <w:rsid w:val="0012034C"/>
    <w:rsid w:val="00120A8E"/>
    <w:rsid w:val="001216EA"/>
    <w:rsid w:val="00122DDD"/>
    <w:rsid w:val="00123A37"/>
    <w:rsid w:val="00124C42"/>
    <w:rsid w:val="00126488"/>
    <w:rsid w:val="00126662"/>
    <w:rsid w:val="00133880"/>
    <w:rsid w:val="00137126"/>
    <w:rsid w:val="001374AD"/>
    <w:rsid w:val="00143C6D"/>
    <w:rsid w:val="001476B3"/>
    <w:rsid w:val="00147F6E"/>
    <w:rsid w:val="00152E51"/>
    <w:rsid w:val="00152FB3"/>
    <w:rsid w:val="00157FFC"/>
    <w:rsid w:val="0016077D"/>
    <w:rsid w:val="00160F33"/>
    <w:rsid w:val="001621ED"/>
    <w:rsid w:val="00164114"/>
    <w:rsid w:val="0016636B"/>
    <w:rsid w:val="0016686B"/>
    <w:rsid w:val="00166C40"/>
    <w:rsid w:val="00170F48"/>
    <w:rsid w:val="001741C0"/>
    <w:rsid w:val="00174579"/>
    <w:rsid w:val="00175EB6"/>
    <w:rsid w:val="00180119"/>
    <w:rsid w:val="001820D0"/>
    <w:rsid w:val="00182DBC"/>
    <w:rsid w:val="00184262"/>
    <w:rsid w:val="00185D81"/>
    <w:rsid w:val="00186078"/>
    <w:rsid w:val="001862D3"/>
    <w:rsid w:val="00186471"/>
    <w:rsid w:val="00187E9B"/>
    <w:rsid w:val="00190D44"/>
    <w:rsid w:val="0019372A"/>
    <w:rsid w:val="00193E67"/>
    <w:rsid w:val="001A08FC"/>
    <w:rsid w:val="001A0F49"/>
    <w:rsid w:val="001A683F"/>
    <w:rsid w:val="001A692D"/>
    <w:rsid w:val="001B2AC8"/>
    <w:rsid w:val="001B3881"/>
    <w:rsid w:val="001B3C53"/>
    <w:rsid w:val="001B6E6D"/>
    <w:rsid w:val="001B78DF"/>
    <w:rsid w:val="001B7B07"/>
    <w:rsid w:val="001C04D3"/>
    <w:rsid w:val="001C0E78"/>
    <w:rsid w:val="001C126E"/>
    <w:rsid w:val="001C244D"/>
    <w:rsid w:val="001C30E7"/>
    <w:rsid w:val="001C3CE7"/>
    <w:rsid w:val="001C46F7"/>
    <w:rsid w:val="001C49C7"/>
    <w:rsid w:val="001D3321"/>
    <w:rsid w:val="001D55A6"/>
    <w:rsid w:val="001E0881"/>
    <w:rsid w:val="001E1FB5"/>
    <w:rsid w:val="001E3540"/>
    <w:rsid w:val="001E36DE"/>
    <w:rsid w:val="001E405A"/>
    <w:rsid w:val="001F0338"/>
    <w:rsid w:val="001F48A7"/>
    <w:rsid w:val="001F6793"/>
    <w:rsid w:val="001F6DB9"/>
    <w:rsid w:val="0020099E"/>
    <w:rsid w:val="002027AF"/>
    <w:rsid w:val="00203722"/>
    <w:rsid w:val="00203C0C"/>
    <w:rsid w:val="00204E48"/>
    <w:rsid w:val="00210C65"/>
    <w:rsid w:val="00212881"/>
    <w:rsid w:val="00216055"/>
    <w:rsid w:val="0021646D"/>
    <w:rsid w:val="00221672"/>
    <w:rsid w:val="0022400B"/>
    <w:rsid w:val="00224E71"/>
    <w:rsid w:val="002250F8"/>
    <w:rsid w:val="00226C4E"/>
    <w:rsid w:val="002301F1"/>
    <w:rsid w:val="00234553"/>
    <w:rsid w:val="00236AA6"/>
    <w:rsid w:val="00244FEC"/>
    <w:rsid w:val="00246D6C"/>
    <w:rsid w:val="00247532"/>
    <w:rsid w:val="002525DC"/>
    <w:rsid w:val="00252919"/>
    <w:rsid w:val="00252FFE"/>
    <w:rsid w:val="002544AE"/>
    <w:rsid w:val="00255834"/>
    <w:rsid w:val="00255F86"/>
    <w:rsid w:val="002565FA"/>
    <w:rsid w:val="00260689"/>
    <w:rsid w:val="00265783"/>
    <w:rsid w:val="00266384"/>
    <w:rsid w:val="002702D7"/>
    <w:rsid w:val="00272DDD"/>
    <w:rsid w:val="00277022"/>
    <w:rsid w:val="00277390"/>
    <w:rsid w:val="00280F30"/>
    <w:rsid w:val="002813E4"/>
    <w:rsid w:val="00281DA5"/>
    <w:rsid w:val="0028596C"/>
    <w:rsid w:val="00285D48"/>
    <w:rsid w:val="00291567"/>
    <w:rsid w:val="0029293E"/>
    <w:rsid w:val="0029598B"/>
    <w:rsid w:val="0029697C"/>
    <w:rsid w:val="00297662"/>
    <w:rsid w:val="00297F19"/>
    <w:rsid w:val="002A5215"/>
    <w:rsid w:val="002A5540"/>
    <w:rsid w:val="002A5EA5"/>
    <w:rsid w:val="002B331F"/>
    <w:rsid w:val="002B368E"/>
    <w:rsid w:val="002B47C7"/>
    <w:rsid w:val="002B7D6C"/>
    <w:rsid w:val="002C0B20"/>
    <w:rsid w:val="002C3D2D"/>
    <w:rsid w:val="002C4807"/>
    <w:rsid w:val="002C707C"/>
    <w:rsid w:val="002D4E5B"/>
    <w:rsid w:val="002D7009"/>
    <w:rsid w:val="002E3ACF"/>
    <w:rsid w:val="002E3F14"/>
    <w:rsid w:val="002E48E9"/>
    <w:rsid w:val="002E79C7"/>
    <w:rsid w:val="002F11C1"/>
    <w:rsid w:val="002F2A1C"/>
    <w:rsid w:val="002F48D3"/>
    <w:rsid w:val="002F63FD"/>
    <w:rsid w:val="002F7B93"/>
    <w:rsid w:val="003032ED"/>
    <w:rsid w:val="00303852"/>
    <w:rsid w:val="00305A33"/>
    <w:rsid w:val="00305B1C"/>
    <w:rsid w:val="003068B3"/>
    <w:rsid w:val="00307560"/>
    <w:rsid w:val="003112D5"/>
    <w:rsid w:val="00313F8A"/>
    <w:rsid w:val="00314F16"/>
    <w:rsid w:val="00317D99"/>
    <w:rsid w:val="00321B58"/>
    <w:rsid w:val="00322677"/>
    <w:rsid w:val="00335045"/>
    <w:rsid w:val="00335549"/>
    <w:rsid w:val="0033627B"/>
    <w:rsid w:val="00336CB1"/>
    <w:rsid w:val="00340561"/>
    <w:rsid w:val="00342AE1"/>
    <w:rsid w:val="00346482"/>
    <w:rsid w:val="003538B0"/>
    <w:rsid w:val="003554B8"/>
    <w:rsid w:val="0035711D"/>
    <w:rsid w:val="00363925"/>
    <w:rsid w:val="003641CD"/>
    <w:rsid w:val="00365297"/>
    <w:rsid w:val="00367843"/>
    <w:rsid w:val="0037487C"/>
    <w:rsid w:val="003770F3"/>
    <w:rsid w:val="00377380"/>
    <w:rsid w:val="003774B8"/>
    <w:rsid w:val="00394D7A"/>
    <w:rsid w:val="00395CE1"/>
    <w:rsid w:val="003A6850"/>
    <w:rsid w:val="003B08A8"/>
    <w:rsid w:val="003B2BF2"/>
    <w:rsid w:val="003B2E7C"/>
    <w:rsid w:val="003B4A8F"/>
    <w:rsid w:val="003B5B24"/>
    <w:rsid w:val="003B6946"/>
    <w:rsid w:val="003B78F2"/>
    <w:rsid w:val="003C18F9"/>
    <w:rsid w:val="003C1A6F"/>
    <w:rsid w:val="003C7789"/>
    <w:rsid w:val="003C7BB9"/>
    <w:rsid w:val="003D4C00"/>
    <w:rsid w:val="003E4123"/>
    <w:rsid w:val="003E7E9C"/>
    <w:rsid w:val="003F3070"/>
    <w:rsid w:val="003F4A85"/>
    <w:rsid w:val="003F5B72"/>
    <w:rsid w:val="003F5E6E"/>
    <w:rsid w:val="003F6C53"/>
    <w:rsid w:val="004019E9"/>
    <w:rsid w:val="00411052"/>
    <w:rsid w:val="00411BED"/>
    <w:rsid w:val="00412B0C"/>
    <w:rsid w:val="00413E53"/>
    <w:rsid w:val="00416D89"/>
    <w:rsid w:val="004207C7"/>
    <w:rsid w:val="00426399"/>
    <w:rsid w:val="004320B9"/>
    <w:rsid w:val="00433DAA"/>
    <w:rsid w:val="00437BCC"/>
    <w:rsid w:val="00440DB6"/>
    <w:rsid w:val="004415D2"/>
    <w:rsid w:val="004420AC"/>
    <w:rsid w:val="00450B76"/>
    <w:rsid w:val="0045305B"/>
    <w:rsid w:val="0045508C"/>
    <w:rsid w:val="004558D0"/>
    <w:rsid w:val="00457601"/>
    <w:rsid w:val="00457AA6"/>
    <w:rsid w:val="00463731"/>
    <w:rsid w:val="00463C93"/>
    <w:rsid w:val="004656A0"/>
    <w:rsid w:val="00466E97"/>
    <w:rsid w:val="00470EC9"/>
    <w:rsid w:val="00474924"/>
    <w:rsid w:val="00477C16"/>
    <w:rsid w:val="00477C6B"/>
    <w:rsid w:val="004838E2"/>
    <w:rsid w:val="004856E2"/>
    <w:rsid w:val="00490209"/>
    <w:rsid w:val="004942CD"/>
    <w:rsid w:val="004951A9"/>
    <w:rsid w:val="00496047"/>
    <w:rsid w:val="00496BFF"/>
    <w:rsid w:val="00496FCE"/>
    <w:rsid w:val="00497F44"/>
    <w:rsid w:val="004A03CB"/>
    <w:rsid w:val="004A3886"/>
    <w:rsid w:val="004A3D32"/>
    <w:rsid w:val="004A4CB6"/>
    <w:rsid w:val="004A59D5"/>
    <w:rsid w:val="004A7771"/>
    <w:rsid w:val="004B145D"/>
    <w:rsid w:val="004B15A1"/>
    <w:rsid w:val="004B2D17"/>
    <w:rsid w:val="004B3683"/>
    <w:rsid w:val="004B532A"/>
    <w:rsid w:val="004B61A2"/>
    <w:rsid w:val="004C0B3F"/>
    <w:rsid w:val="004C15F7"/>
    <w:rsid w:val="004C665F"/>
    <w:rsid w:val="004D1687"/>
    <w:rsid w:val="004D1A20"/>
    <w:rsid w:val="004D33C5"/>
    <w:rsid w:val="004E0A2C"/>
    <w:rsid w:val="004E172C"/>
    <w:rsid w:val="004E34CA"/>
    <w:rsid w:val="004E49E1"/>
    <w:rsid w:val="004E5AF4"/>
    <w:rsid w:val="004E6075"/>
    <w:rsid w:val="004F064E"/>
    <w:rsid w:val="00501951"/>
    <w:rsid w:val="00502610"/>
    <w:rsid w:val="00506B4F"/>
    <w:rsid w:val="00512A4C"/>
    <w:rsid w:val="0051510C"/>
    <w:rsid w:val="00517AE4"/>
    <w:rsid w:val="00517B38"/>
    <w:rsid w:val="0052038B"/>
    <w:rsid w:val="005229E2"/>
    <w:rsid w:val="00523963"/>
    <w:rsid w:val="0052442E"/>
    <w:rsid w:val="0052484D"/>
    <w:rsid w:val="00527937"/>
    <w:rsid w:val="00527C3A"/>
    <w:rsid w:val="00532C9A"/>
    <w:rsid w:val="005344D9"/>
    <w:rsid w:val="0053452B"/>
    <w:rsid w:val="005347A4"/>
    <w:rsid w:val="00535E67"/>
    <w:rsid w:val="00541584"/>
    <w:rsid w:val="005423C6"/>
    <w:rsid w:val="00543B47"/>
    <w:rsid w:val="0054519C"/>
    <w:rsid w:val="00545513"/>
    <w:rsid w:val="005470BB"/>
    <w:rsid w:val="0055132C"/>
    <w:rsid w:val="00553E11"/>
    <w:rsid w:val="005604A2"/>
    <w:rsid w:val="00565BEF"/>
    <w:rsid w:val="0057060E"/>
    <w:rsid w:val="00572E0E"/>
    <w:rsid w:val="0057365C"/>
    <w:rsid w:val="00573C3F"/>
    <w:rsid w:val="00574CB7"/>
    <w:rsid w:val="00580B5B"/>
    <w:rsid w:val="00584667"/>
    <w:rsid w:val="00584EF7"/>
    <w:rsid w:val="005851B4"/>
    <w:rsid w:val="00586D64"/>
    <w:rsid w:val="00586EB4"/>
    <w:rsid w:val="00590E97"/>
    <w:rsid w:val="00591051"/>
    <w:rsid w:val="00593D9F"/>
    <w:rsid w:val="00594B54"/>
    <w:rsid w:val="005A03C3"/>
    <w:rsid w:val="005A03CD"/>
    <w:rsid w:val="005A0C51"/>
    <w:rsid w:val="005A1346"/>
    <w:rsid w:val="005A23F6"/>
    <w:rsid w:val="005A43BE"/>
    <w:rsid w:val="005A54C1"/>
    <w:rsid w:val="005A64B9"/>
    <w:rsid w:val="005B2471"/>
    <w:rsid w:val="005B38C7"/>
    <w:rsid w:val="005B40DD"/>
    <w:rsid w:val="005B483C"/>
    <w:rsid w:val="005B63A3"/>
    <w:rsid w:val="005B79AA"/>
    <w:rsid w:val="005C0AD8"/>
    <w:rsid w:val="005C6FAD"/>
    <w:rsid w:val="005D10A3"/>
    <w:rsid w:val="005D4033"/>
    <w:rsid w:val="005E0281"/>
    <w:rsid w:val="005E26E5"/>
    <w:rsid w:val="005E5434"/>
    <w:rsid w:val="005E6376"/>
    <w:rsid w:val="005E63DF"/>
    <w:rsid w:val="005F3F0C"/>
    <w:rsid w:val="005F565C"/>
    <w:rsid w:val="005F65BC"/>
    <w:rsid w:val="00601B5A"/>
    <w:rsid w:val="006044C3"/>
    <w:rsid w:val="00607164"/>
    <w:rsid w:val="006123AF"/>
    <w:rsid w:val="006134BA"/>
    <w:rsid w:val="006143D9"/>
    <w:rsid w:val="00616DED"/>
    <w:rsid w:val="00620860"/>
    <w:rsid w:val="00621A28"/>
    <w:rsid w:val="00623159"/>
    <w:rsid w:val="00623E65"/>
    <w:rsid w:val="0062445A"/>
    <w:rsid w:val="006303DC"/>
    <w:rsid w:val="00630BDA"/>
    <w:rsid w:val="0063308E"/>
    <w:rsid w:val="006350A0"/>
    <w:rsid w:val="00635422"/>
    <w:rsid w:val="00635CFE"/>
    <w:rsid w:val="00636B78"/>
    <w:rsid w:val="0063750E"/>
    <w:rsid w:val="00643DD4"/>
    <w:rsid w:val="006512B8"/>
    <w:rsid w:val="006528CF"/>
    <w:rsid w:val="00652E1E"/>
    <w:rsid w:val="006534B9"/>
    <w:rsid w:val="006559B9"/>
    <w:rsid w:val="00656522"/>
    <w:rsid w:val="0065758B"/>
    <w:rsid w:val="00660C9A"/>
    <w:rsid w:val="006658BD"/>
    <w:rsid w:val="00671A04"/>
    <w:rsid w:val="0067227D"/>
    <w:rsid w:val="00675132"/>
    <w:rsid w:val="0067608C"/>
    <w:rsid w:val="00676223"/>
    <w:rsid w:val="00680904"/>
    <w:rsid w:val="00682815"/>
    <w:rsid w:val="0068383B"/>
    <w:rsid w:val="0068407D"/>
    <w:rsid w:val="00687B99"/>
    <w:rsid w:val="00690F75"/>
    <w:rsid w:val="00692A9D"/>
    <w:rsid w:val="00693A0D"/>
    <w:rsid w:val="00696245"/>
    <w:rsid w:val="0069661A"/>
    <w:rsid w:val="00696864"/>
    <w:rsid w:val="006972F0"/>
    <w:rsid w:val="006A32F8"/>
    <w:rsid w:val="006B0A7D"/>
    <w:rsid w:val="006B2FE8"/>
    <w:rsid w:val="006B7B9F"/>
    <w:rsid w:val="006C3478"/>
    <w:rsid w:val="006D2FF8"/>
    <w:rsid w:val="006D4CA1"/>
    <w:rsid w:val="006D78B0"/>
    <w:rsid w:val="006E0139"/>
    <w:rsid w:val="006E7BBC"/>
    <w:rsid w:val="006E7E19"/>
    <w:rsid w:val="006F3ADF"/>
    <w:rsid w:val="00706568"/>
    <w:rsid w:val="00706F02"/>
    <w:rsid w:val="0070713E"/>
    <w:rsid w:val="00710BA2"/>
    <w:rsid w:val="0071144B"/>
    <w:rsid w:val="00711D4B"/>
    <w:rsid w:val="0071260A"/>
    <w:rsid w:val="00716DF1"/>
    <w:rsid w:val="00720188"/>
    <w:rsid w:val="00721E90"/>
    <w:rsid w:val="0072590C"/>
    <w:rsid w:val="00725A62"/>
    <w:rsid w:val="00727164"/>
    <w:rsid w:val="00727CB1"/>
    <w:rsid w:val="00731561"/>
    <w:rsid w:val="007348CF"/>
    <w:rsid w:val="0073617A"/>
    <w:rsid w:val="00737EB9"/>
    <w:rsid w:val="007412AE"/>
    <w:rsid w:val="00744C3C"/>
    <w:rsid w:val="007454D1"/>
    <w:rsid w:val="00745DC3"/>
    <w:rsid w:val="00751BAD"/>
    <w:rsid w:val="0075218A"/>
    <w:rsid w:val="0075233C"/>
    <w:rsid w:val="00753294"/>
    <w:rsid w:val="00753934"/>
    <w:rsid w:val="00753DD1"/>
    <w:rsid w:val="00755855"/>
    <w:rsid w:val="00755EE4"/>
    <w:rsid w:val="00755FD4"/>
    <w:rsid w:val="007616B5"/>
    <w:rsid w:val="00765005"/>
    <w:rsid w:val="0077122A"/>
    <w:rsid w:val="007724E7"/>
    <w:rsid w:val="007746DC"/>
    <w:rsid w:val="00777C36"/>
    <w:rsid w:val="007809A2"/>
    <w:rsid w:val="00781291"/>
    <w:rsid w:val="00787A48"/>
    <w:rsid w:val="00790A1A"/>
    <w:rsid w:val="00790E31"/>
    <w:rsid w:val="00791A06"/>
    <w:rsid w:val="00791CC1"/>
    <w:rsid w:val="007928E9"/>
    <w:rsid w:val="007936AE"/>
    <w:rsid w:val="00794AFF"/>
    <w:rsid w:val="00795795"/>
    <w:rsid w:val="007959B1"/>
    <w:rsid w:val="00797CCE"/>
    <w:rsid w:val="007A01FB"/>
    <w:rsid w:val="007A2475"/>
    <w:rsid w:val="007A3EC8"/>
    <w:rsid w:val="007A74C7"/>
    <w:rsid w:val="007A7B2D"/>
    <w:rsid w:val="007B1DB0"/>
    <w:rsid w:val="007B3A47"/>
    <w:rsid w:val="007B6319"/>
    <w:rsid w:val="007B6362"/>
    <w:rsid w:val="007B7422"/>
    <w:rsid w:val="007C00E0"/>
    <w:rsid w:val="007C3DD0"/>
    <w:rsid w:val="007C5713"/>
    <w:rsid w:val="007C7180"/>
    <w:rsid w:val="007D08EC"/>
    <w:rsid w:val="007D1112"/>
    <w:rsid w:val="007D6183"/>
    <w:rsid w:val="007D6339"/>
    <w:rsid w:val="007D6F56"/>
    <w:rsid w:val="007D7071"/>
    <w:rsid w:val="007E0096"/>
    <w:rsid w:val="007E017D"/>
    <w:rsid w:val="007E2CCC"/>
    <w:rsid w:val="007E3168"/>
    <w:rsid w:val="007E36EC"/>
    <w:rsid w:val="007E4A75"/>
    <w:rsid w:val="007E4A83"/>
    <w:rsid w:val="007E5C25"/>
    <w:rsid w:val="007E716A"/>
    <w:rsid w:val="007F0BEB"/>
    <w:rsid w:val="007F1FF7"/>
    <w:rsid w:val="007F3C2F"/>
    <w:rsid w:val="007F4603"/>
    <w:rsid w:val="007F5630"/>
    <w:rsid w:val="007F7ED3"/>
    <w:rsid w:val="0080218C"/>
    <w:rsid w:val="008039C1"/>
    <w:rsid w:val="00806314"/>
    <w:rsid w:val="008123D8"/>
    <w:rsid w:val="008128AA"/>
    <w:rsid w:val="00813E97"/>
    <w:rsid w:val="00815DCE"/>
    <w:rsid w:val="008167EC"/>
    <w:rsid w:val="00817748"/>
    <w:rsid w:val="00820D67"/>
    <w:rsid w:val="00821AF9"/>
    <w:rsid w:val="00825644"/>
    <w:rsid w:val="008260F0"/>
    <w:rsid w:val="008266ED"/>
    <w:rsid w:val="008311B2"/>
    <w:rsid w:val="00832461"/>
    <w:rsid w:val="00836022"/>
    <w:rsid w:val="008367B4"/>
    <w:rsid w:val="00836DB3"/>
    <w:rsid w:val="00841099"/>
    <w:rsid w:val="00843B28"/>
    <w:rsid w:val="0084416D"/>
    <w:rsid w:val="008454AC"/>
    <w:rsid w:val="0084598A"/>
    <w:rsid w:val="00857B4D"/>
    <w:rsid w:val="00863534"/>
    <w:rsid w:val="00866CA5"/>
    <w:rsid w:val="0087440E"/>
    <w:rsid w:val="00875CAA"/>
    <w:rsid w:val="00877381"/>
    <w:rsid w:val="00880D5B"/>
    <w:rsid w:val="008906F5"/>
    <w:rsid w:val="008922A3"/>
    <w:rsid w:val="00892AE2"/>
    <w:rsid w:val="008A0865"/>
    <w:rsid w:val="008A2B29"/>
    <w:rsid w:val="008A5595"/>
    <w:rsid w:val="008A56F8"/>
    <w:rsid w:val="008A5F3D"/>
    <w:rsid w:val="008A7C35"/>
    <w:rsid w:val="008B2C5A"/>
    <w:rsid w:val="008B2E68"/>
    <w:rsid w:val="008B49E7"/>
    <w:rsid w:val="008B69EA"/>
    <w:rsid w:val="008B6B4C"/>
    <w:rsid w:val="008C1854"/>
    <w:rsid w:val="008C4A28"/>
    <w:rsid w:val="008C4AA5"/>
    <w:rsid w:val="008C5896"/>
    <w:rsid w:val="008D00E1"/>
    <w:rsid w:val="008D3C6A"/>
    <w:rsid w:val="008D58E7"/>
    <w:rsid w:val="008D6171"/>
    <w:rsid w:val="008E18AE"/>
    <w:rsid w:val="008E2C96"/>
    <w:rsid w:val="008E6AC4"/>
    <w:rsid w:val="008F0C77"/>
    <w:rsid w:val="008F431F"/>
    <w:rsid w:val="008F4650"/>
    <w:rsid w:val="0090030B"/>
    <w:rsid w:val="009005D8"/>
    <w:rsid w:val="0090304B"/>
    <w:rsid w:val="00910ACF"/>
    <w:rsid w:val="00910D2B"/>
    <w:rsid w:val="0091260F"/>
    <w:rsid w:val="00913010"/>
    <w:rsid w:val="00914541"/>
    <w:rsid w:val="00914587"/>
    <w:rsid w:val="00915B18"/>
    <w:rsid w:val="00923AAD"/>
    <w:rsid w:val="00923AE7"/>
    <w:rsid w:val="009249AD"/>
    <w:rsid w:val="00924EAA"/>
    <w:rsid w:val="00930473"/>
    <w:rsid w:val="00932527"/>
    <w:rsid w:val="009341AE"/>
    <w:rsid w:val="0093773E"/>
    <w:rsid w:val="00940B43"/>
    <w:rsid w:val="009422CA"/>
    <w:rsid w:val="00943EE8"/>
    <w:rsid w:val="00945B57"/>
    <w:rsid w:val="00952A88"/>
    <w:rsid w:val="009539EE"/>
    <w:rsid w:val="00953A77"/>
    <w:rsid w:val="00953B7C"/>
    <w:rsid w:val="0095542C"/>
    <w:rsid w:val="00955715"/>
    <w:rsid w:val="009623E7"/>
    <w:rsid w:val="00962FC0"/>
    <w:rsid w:val="00964C8E"/>
    <w:rsid w:val="0097285E"/>
    <w:rsid w:val="0097429F"/>
    <w:rsid w:val="0097522C"/>
    <w:rsid w:val="00975EEC"/>
    <w:rsid w:val="00976233"/>
    <w:rsid w:val="009802A3"/>
    <w:rsid w:val="00981C57"/>
    <w:rsid w:val="009837B4"/>
    <w:rsid w:val="009851EE"/>
    <w:rsid w:val="00985CC6"/>
    <w:rsid w:val="00986B2C"/>
    <w:rsid w:val="00990C41"/>
    <w:rsid w:val="00991804"/>
    <w:rsid w:val="00994EFC"/>
    <w:rsid w:val="009A01B7"/>
    <w:rsid w:val="009A05C4"/>
    <w:rsid w:val="009A184C"/>
    <w:rsid w:val="009A1946"/>
    <w:rsid w:val="009A1DC5"/>
    <w:rsid w:val="009A2429"/>
    <w:rsid w:val="009A5050"/>
    <w:rsid w:val="009A5F24"/>
    <w:rsid w:val="009B0FBC"/>
    <w:rsid w:val="009B1048"/>
    <w:rsid w:val="009B183A"/>
    <w:rsid w:val="009B2702"/>
    <w:rsid w:val="009B30F6"/>
    <w:rsid w:val="009B3F9D"/>
    <w:rsid w:val="009B49CD"/>
    <w:rsid w:val="009B72A1"/>
    <w:rsid w:val="009C5CE8"/>
    <w:rsid w:val="009C632A"/>
    <w:rsid w:val="009C7846"/>
    <w:rsid w:val="009D36BB"/>
    <w:rsid w:val="009D455A"/>
    <w:rsid w:val="009D49AA"/>
    <w:rsid w:val="009E00DE"/>
    <w:rsid w:val="009E0510"/>
    <w:rsid w:val="009E0672"/>
    <w:rsid w:val="009E0FF7"/>
    <w:rsid w:val="009E2971"/>
    <w:rsid w:val="009E74FF"/>
    <w:rsid w:val="009E7BDA"/>
    <w:rsid w:val="009F3186"/>
    <w:rsid w:val="009F5EE9"/>
    <w:rsid w:val="009F6DB7"/>
    <w:rsid w:val="00A0178D"/>
    <w:rsid w:val="00A03030"/>
    <w:rsid w:val="00A0487F"/>
    <w:rsid w:val="00A06C95"/>
    <w:rsid w:val="00A13FB8"/>
    <w:rsid w:val="00A228DA"/>
    <w:rsid w:val="00A308FF"/>
    <w:rsid w:val="00A310B5"/>
    <w:rsid w:val="00A3548A"/>
    <w:rsid w:val="00A35C13"/>
    <w:rsid w:val="00A36E8C"/>
    <w:rsid w:val="00A440A3"/>
    <w:rsid w:val="00A44A42"/>
    <w:rsid w:val="00A4759D"/>
    <w:rsid w:val="00A4767D"/>
    <w:rsid w:val="00A505ED"/>
    <w:rsid w:val="00A51201"/>
    <w:rsid w:val="00A52076"/>
    <w:rsid w:val="00A55068"/>
    <w:rsid w:val="00A57D8E"/>
    <w:rsid w:val="00A63CB5"/>
    <w:rsid w:val="00A65DA1"/>
    <w:rsid w:val="00A724D5"/>
    <w:rsid w:val="00A776F7"/>
    <w:rsid w:val="00A81CB9"/>
    <w:rsid w:val="00A82850"/>
    <w:rsid w:val="00A859A6"/>
    <w:rsid w:val="00A861DE"/>
    <w:rsid w:val="00A87C9B"/>
    <w:rsid w:val="00A904C1"/>
    <w:rsid w:val="00A936A4"/>
    <w:rsid w:val="00A9451E"/>
    <w:rsid w:val="00A962B3"/>
    <w:rsid w:val="00A96C12"/>
    <w:rsid w:val="00A9704A"/>
    <w:rsid w:val="00AA2E58"/>
    <w:rsid w:val="00AA441E"/>
    <w:rsid w:val="00AA6274"/>
    <w:rsid w:val="00AA6513"/>
    <w:rsid w:val="00AB34F7"/>
    <w:rsid w:val="00AB7A4C"/>
    <w:rsid w:val="00AC4244"/>
    <w:rsid w:val="00AD20D7"/>
    <w:rsid w:val="00AD2EF3"/>
    <w:rsid w:val="00AD4C0C"/>
    <w:rsid w:val="00AD5DA8"/>
    <w:rsid w:val="00AD6404"/>
    <w:rsid w:val="00AE0957"/>
    <w:rsid w:val="00AE246B"/>
    <w:rsid w:val="00AE2B42"/>
    <w:rsid w:val="00AE456F"/>
    <w:rsid w:val="00B0015C"/>
    <w:rsid w:val="00B01C21"/>
    <w:rsid w:val="00B02677"/>
    <w:rsid w:val="00B03F6E"/>
    <w:rsid w:val="00B04755"/>
    <w:rsid w:val="00B05CE0"/>
    <w:rsid w:val="00B116F2"/>
    <w:rsid w:val="00B11999"/>
    <w:rsid w:val="00B141A8"/>
    <w:rsid w:val="00B23516"/>
    <w:rsid w:val="00B23C72"/>
    <w:rsid w:val="00B30A23"/>
    <w:rsid w:val="00B31455"/>
    <w:rsid w:val="00B316A5"/>
    <w:rsid w:val="00B321D1"/>
    <w:rsid w:val="00B32441"/>
    <w:rsid w:val="00B33551"/>
    <w:rsid w:val="00B33EF9"/>
    <w:rsid w:val="00B34DBD"/>
    <w:rsid w:val="00B36827"/>
    <w:rsid w:val="00B36BD5"/>
    <w:rsid w:val="00B36C60"/>
    <w:rsid w:val="00B37A05"/>
    <w:rsid w:val="00B427E1"/>
    <w:rsid w:val="00B4350C"/>
    <w:rsid w:val="00B47FEE"/>
    <w:rsid w:val="00B50989"/>
    <w:rsid w:val="00B52BA4"/>
    <w:rsid w:val="00B531FB"/>
    <w:rsid w:val="00B61802"/>
    <w:rsid w:val="00B657D4"/>
    <w:rsid w:val="00B66145"/>
    <w:rsid w:val="00B7225A"/>
    <w:rsid w:val="00B73455"/>
    <w:rsid w:val="00B74831"/>
    <w:rsid w:val="00B77656"/>
    <w:rsid w:val="00B778BA"/>
    <w:rsid w:val="00B77F45"/>
    <w:rsid w:val="00B81EE6"/>
    <w:rsid w:val="00B83E44"/>
    <w:rsid w:val="00B87474"/>
    <w:rsid w:val="00B9485C"/>
    <w:rsid w:val="00B9589A"/>
    <w:rsid w:val="00BA2547"/>
    <w:rsid w:val="00BA2A6D"/>
    <w:rsid w:val="00BA2F6F"/>
    <w:rsid w:val="00BA3040"/>
    <w:rsid w:val="00BA318F"/>
    <w:rsid w:val="00BA5ACE"/>
    <w:rsid w:val="00BB22C5"/>
    <w:rsid w:val="00BB2EAA"/>
    <w:rsid w:val="00BB56B4"/>
    <w:rsid w:val="00BC01F2"/>
    <w:rsid w:val="00BC1D16"/>
    <w:rsid w:val="00BC2886"/>
    <w:rsid w:val="00BC34A1"/>
    <w:rsid w:val="00BD4AE6"/>
    <w:rsid w:val="00BD5922"/>
    <w:rsid w:val="00BD71F6"/>
    <w:rsid w:val="00BD78B9"/>
    <w:rsid w:val="00BE5562"/>
    <w:rsid w:val="00BE6F1E"/>
    <w:rsid w:val="00BE7BA2"/>
    <w:rsid w:val="00BF13CA"/>
    <w:rsid w:val="00BF2F60"/>
    <w:rsid w:val="00BF437F"/>
    <w:rsid w:val="00BF56FA"/>
    <w:rsid w:val="00C024D7"/>
    <w:rsid w:val="00C14EEE"/>
    <w:rsid w:val="00C15852"/>
    <w:rsid w:val="00C161A9"/>
    <w:rsid w:val="00C177F7"/>
    <w:rsid w:val="00C208EC"/>
    <w:rsid w:val="00C22533"/>
    <w:rsid w:val="00C2288D"/>
    <w:rsid w:val="00C26000"/>
    <w:rsid w:val="00C30185"/>
    <w:rsid w:val="00C33CA2"/>
    <w:rsid w:val="00C342E0"/>
    <w:rsid w:val="00C41F4A"/>
    <w:rsid w:val="00C46D5F"/>
    <w:rsid w:val="00C50469"/>
    <w:rsid w:val="00C5085F"/>
    <w:rsid w:val="00C51056"/>
    <w:rsid w:val="00C5203D"/>
    <w:rsid w:val="00C53109"/>
    <w:rsid w:val="00C54568"/>
    <w:rsid w:val="00C55668"/>
    <w:rsid w:val="00C55E35"/>
    <w:rsid w:val="00C568AF"/>
    <w:rsid w:val="00C61D98"/>
    <w:rsid w:val="00C6231F"/>
    <w:rsid w:val="00C66965"/>
    <w:rsid w:val="00C67851"/>
    <w:rsid w:val="00C67B5E"/>
    <w:rsid w:val="00C70CDD"/>
    <w:rsid w:val="00C70E4B"/>
    <w:rsid w:val="00C74456"/>
    <w:rsid w:val="00C80DAC"/>
    <w:rsid w:val="00C8385B"/>
    <w:rsid w:val="00C90963"/>
    <w:rsid w:val="00C914D6"/>
    <w:rsid w:val="00C91B81"/>
    <w:rsid w:val="00C930CE"/>
    <w:rsid w:val="00C93E2C"/>
    <w:rsid w:val="00C968CE"/>
    <w:rsid w:val="00CA0566"/>
    <w:rsid w:val="00CA1279"/>
    <w:rsid w:val="00CA188E"/>
    <w:rsid w:val="00CA2633"/>
    <w:rsid w:val="00CA78FE"/>
    <w:rsid w:val="00CB4AF1"/>
    <w:rsid w:val="00CC1D8F"/>
    <w:rsid w:val="00CC638A"/>
    <w:rsid w:val="00CD0BEA"/>
    <w:rsid w:val="00CD1F79"/>
    <w:rsid w:val="00CD3E1A"/>
    <w:rsid w:val="00CE2375"/>
    <w:rsid w:val="00CF57DF"/>
    <w:rsid w:val="00CF71E4"/>
    <w:rsid w:val="00CF7546"/>
    <w:rsid w:val="00D001D7"/>
    <w:rsid w:val="00D05AFA"/>
    <w:rsid w:val="00D05F55"/>
    <w:rsid w:val="00D05F98"/>
    <w:rsid w:val="00D06B6D"/>
    <w:rsid w:val="00D122B9"/>
    <w:rsid w:val="00D1337B"/>
    <w:rsid w:val="00D14E70"/>
    <w:rsid w:val="00D15A08"/>
    <w:rsid w:val="00D1740B"/>
    <w:rsid w:val="00D23517"/>
    <w:rsid w:val="00D25293"/>
    <w:rsid w:val="00D27FE6"/>
    <w:rsid w:val="00D32A58"/>
    <w:rsid w:val="00D33852"/>
    <w:rsid w:val="00D37FA8"/>
    <w:rsid w:val="00D41BFF"/>
    <w:rsid w:val="00D42A20"/>
    <w:rsid w:val="00D46A41"/>
    <w:rsid w:val="00D53C15"/>
    <w:rsid w:val="00D612D9"/>
    <w:rsid w:val="00D63F93"/>
    <w:rsid w:val="00D65138"/>
    <w:rsid w:val="00D65A36"/>
    <w:rsid w:val="00D65C67"/>
    <w:rsid w:val="00D6692A"/>
    <w:rsid w:val="00D67BDC"/>
    <w:rsid w:val="00D70FF7"/>
    <w:rsid w:val="00D75B87"/>
    <w:rsid w:val="00D80D41"/>
    <w:rsid w:val="00D81018"/>
    <w:rsid w:val="00D82DD1"/>
    <w:rsid w:val="00D83A75"/>
    <w:rsid w:val="00D83EEB"/>
    <w:rsid w:val="00D8493E"/>
    <w:rsid w:val="00D9298A"/>
    <w:rsid w:val="00D9534E"/>
    <w:rsid w:val="00D9698D"/>
    <w:rsid w:val="00DA11CF"/>
    <w:rsid w:val="00DA3D75"/>
    <w:rsid w:val="00DA4262"/>
    <w:rsid w:val="00DA4E92"/>
    <w:rsid w:val="00DA50AC"/>
    <w:rsid w:val="00DA6E39"/>
    <w:rsid w:val="00DB508F"/>
    <w:rsid w:val="00DB6A0F"/>
    <w:rsid w:val="00DC0657"/>
    <w:rsid w:val="00DC09E1"/>
    <w:rsid w:val="00DC149B"/>
    <w:rsid w:val="00DC450B"/>
    <w:rsid w:val="00DC6F91"/>
    <w:rsid w:val="00DC70F6"/>
    <w:rsid w:val="00DC7EFA"/>
    <w:rsid w:val="00DD0C2E"/>
    <w:rsid w:val="00DD4F73"/>
    <w:rsid w:val="00DD5D38"/>
    <w:rsid w:val="00DD7028"/>
    <w:rsid w:val="00DD749C"/>
    <w:rsid w:val="00DD7531"/>
    <w:rsid w:val="00DE2630"/>
    <w:rsid w:val="00DF0836"/>
    <w:rsid w:val="00DF1596"/>
    <w:rsid w:val="00E01275"/>
    <w:rsid w:val="00E043ED"/>
    <w:rsid w:val="00E04A20"/>
    <w:rsid w:val="00E07C10"/>
    <w:rsid w:val="00E1052F"/>
    <w:rsid w:val="00E129B3"/>
    <w:rsid w:val="00E136C0"/>
    <w:rsid w:val="00E1401F"/>
    <w:rsid w:val="00E1697C"/>
    <w:rsid w:val="00E17F5F"/>
    <w:rsid w:val="00E2618B"/>
    <w:rsid w:val="00E322C0"/>
    <w:rsid w:val="00E34B54"/>
    <w:rsid w:val="00E358F4"/>
    <w:rsid w:val="00E363CF"/>
    <w:rsid w:val="00E363D7"/>
    <w:rsid w:val="00E41772"/>
    <w:rsid w:val="00E44EE7"/>
    <w:rsid w:val="00E51CBB"/>
    <w:rsid w:val="00E51D42"/>
    <w:rsid w:val="00E52598"/>
    <w:rsid w:val="00E54D66"/>
    <w:rsid w:val="00E61A84"/>
    <w:rsid w:val="00E64BEB"/>
    <w:rsid w:val="00E70D7C"/>
    <w:rsid w:val="00E71F14"/>
    <w:rsid w:val="00E75040"/>
    <w:rsid w:val="00E82C5B"/>
    <w:rsid w:val="00E83602"/>
    <w:rsid w:val="00E8451E"/>
    <w:rsid w:val="00E8597A"/>
    <w:rsid w:val="00E861DA"/>
    <w:rsid w:val="00E94646"/>
    <w:rsid w:val="00EA799E"/>
    <w:rsid w:val="00EB132A"/>
    <w:rsid w:val="00EB17E7"/>
    <w:rsid w:val="00EB19E4"/>
    <w:rsid w:val="00EB2C87"/>
    <w:rsid w:val="00EB4810"/>
    <w:rsid w:val="00EB53CB"/>
    <w:rsid w:val="00EB7F78"/>
    <w:rsid w:val="00EC1593"/>
    <w:rsid w:val="00EC4271"/>
    <w:rsid w:val="00EC538C"/>
    <w:rsid w:val="00ED1FD4"/>
    <w:rsid w:val="00ED2428"/>
    <w:rsid w:val="00ED2772"/>
    <w:rsid w:val="00ED2BDF"/>
    <w:rsid w:val="00ED383F"/>
    <w:rsid w:val="00ED60E3"/>
    <w:rsid w:val="00ED6E2F"/>
    <w:rsid w:val="00EE53F7"/>
    <w:rsid w:val="00EE6075"/>
    <w:rsid w:val="00EF10C7"/>
    <w:rsid w:val="00EF12CE"/>
    <w:rsid w:val="00EF4A9A"/>
    <w:rsid w:val="00EF4EE8"/>
    <w:rsid w:val="00EF703A"/>
    <w:rsid w:val="00F00AA9"/>
    <w:rsid w:val="00F02274"/>
    <w:rsid w:val="00F0331B"/>
    <w:rsid w:val="00F03D6F"/>
    <w:rsid w:val="00F061B4"/>
    <w:rsid w:val="00F15612"/>
    <w:rsid w:val="00F22A0A"/>
    <w:rsid w:val="00F23362"/>
    <w:rsid w:val="00F24072"/>
    <w:rsid w:val="00F244DD"/>
    <w:rsid w:val="00F257AD"/>
    <w:rsid w:val="00F270AA"/>
    <w:rsid w:val="00F2766F"/>
    <w:rsid w:val="00F330ED"/>
    <w:rsid w:val="00F35FCD"/>
    <w:rsid w:val="00F36C8C"/>
    <w:rsid w:val="00F425A5"/>
    <w:rsid w:val="00F42D38"/>
    <w:rsid w:val="00F46D8B"/>
    <w:rsid w:val="00F54A02"/>
    <w:rsid w:val="00F61215"/>
    <w:rsid w:val="00F6146A"/>
    <w:rsid w:val="00F66D97"/>
    <w:rsid w:val="00F67D0B"/>
    <w:rsid w:val="00F759F3"/>
    <w:rsid w:val="00F8165F"/>
    <w:rsid w:val="00F81AAA"/>
    <w:rsid w:val="00F870E7"/>
    <w:rsid w:val="00F90AB8"/>
    <w:rsid w:val="00F90B6C"/>
    <w:rsid w:val="00F91728"/>
    <w:rsid w:val="00F92C36"/>
    <w:rsid w:val="00F93E06"/>
    <w:rsid w:val="00F93E7E"/>
    <w:rsid w:val="00F96F4A"/>
    <w:rsid w:val="00FA14B2"/>
    <w:rsid w:val="00FA1826"/>
    <w:rsid w:val="00FA4C97"/>
    <w:rsid w:val="00FA73BC"/>
    <w:rsid w:val="00FB2323"/>
    <w:rsid w:val="00FB3E1A"/>
    <w:rsid w:val="00FB4773"/>
    <w:rsid w:val="00FB5DFF"/>
    <w:rsid w:val="00FC11E4"/>
    <w:rsid w:val="00FC14B0"/>
    <w:rsid w:val="00FC2D4A"/>
    <w:rsid w:val="00FC4585"/>
    <w:rsid w:val="00FC7153"/>
    <w:rsid w:val="00FD03E0"/>
    <w:rsid w:val="00FD16C3"/>
    <w:rsid w:val="00FD1769"/>
    <w:rsid w:val="00FD3DCA"/>
    <w:rsid w:val="00FD5B79"/>
    <w:rsid w:val="00FD617C"/>
    <w:rsid w:val="00FE0F0C"/>
    <w:rsid w:val="00FE4913"/>
    <w:rsid w:val="00FF07A3"/>
    <w:rsid w:val="00FF4045"/>
    <w:rsid w:val="00FF7839"/>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6E4924"/>
  <w15:chartTrackingRefBased/>
  <w15:docId w15:val="{C18E111B-E0EF-48E8-BD76-BEB8906B0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qFormat="1"/>
    <w:lsdException w:name="index 4" w:semiHidden="1" w:unhideWhenUsed="1" w:qFormat="1"/>
    <w:lsdException w:name="index 5" w:semiHidden="1" w:unhideWhenUsed="1" w:qFormat="1"/>
    <w:lsdException w:name="index 6" w:semiHidden="1" w:unhideWhenUsed="1"/>
    <w:lsdException w:name="index 7" w:semiHidden="1" w:unhideWhenUsed="1"/>
    <w:lsdException w:name="index 8" w:semiHidden="1" w:unhideWhenUsed="1"/>
    <w:lsdException w:name="index 9" w:semiHidden="1"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lsdException w:name="toc 7" w:semiHidden="1" w:unhideWhenUsed="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iPriority="99" w:unhideWhenUsed="1" w:qFormat="1"/>
    <w:lsdException w:name="header" w:semiHidden="1" w:uiPriority="99" w:unhideWhenUsed="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qFormat="1"/>
    <w:lsdException w:name="envelope return" w:semiHidden="1" w:unhideWhenUsed="1" w:qFormat="1"/>
    <w:lsdException w:name="footnote reference" w:semiHidden="1" w:unhideWhenUsed="1" w:qFormat="1"/>
    <w:lsdException w:name="annotation reference" w:semiHidden="1" w:uiPriority="99" w:unhideWhenUsed="1" w:qFormat="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qFormat="1"/>
    <w:lsdException w:name="macro" w:semiHidden="1" w:unhideWhenUsed="1"/>
    <w:lsdException w:name="toa heading" w:semiHidden="1" w:unhideWhenUsed="1" w:qFormat="1"/>
    <w:lsdException w:name="List" w:semiHidden="1" w:unhideWhenUsed="1" w:qFormat="1"/>
    <w:lsdException w:name="List Bullet" w:semiHidden="1" w:unhideWhenUsed="1"/>
    <w:lsdException w:name="List Number" w:semiHidden="1" w:unhideWhenUsed="1" w:qFormat="1"/>
    <w:lsdException w:name="List 2" w:semiHidden="1" w:unhideWhenUsed="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lsdException w:name="List Bullet 4" w:semiHidden="1" w:unhideWhenUsed="1"/>
    <w:lsdException w:name="List Bullet 5" w:semiHidden="1" w:unhideWhenUsed="1" w:qFormat="1"/>
    <w:lsdException w:name="List Number 2" w:semiHidden="1" w:unhideWhenUsed="1"/>
    <w:lsdException w:name="List Number 3" w:semiHidden="1" w:unhideWhenUsed="1" w:qFormat="1"/>
    <w:lsdException w:name="List Number 4" w:semiHidden="1" w:unhideWhenUsed="1" w:qFormat="1"/>
    <w:lsdException w:name="List Number 5" w:semiHidden="1" w:unhideWhenUsed="1"/>
    <w:lsdException w:name="Title"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lsdException w:name="List Continue 4" w:semiHidden="1" w:unhideWhenUsed="1" w:qFormat="1"/>
    <w:lsdException w:name="List Continue 5" w:semiHidden="1" w:unhideWhenUsed="1" w:qFormat="1"/>
    <w:lsdException w:name="Message Header" w:semiHidden="1" w:unhideWhenUsed="1" w:qFormat="1"/>
    <w:lsdException w:name="Subtitle" w:qFormat="1"/>
    <w:lsdException w:name="Salutation" w:semiHidden="1" w:unhideWhenUsed="1"/>
    <w:lsdException w:name="Date" w:semiHidden="1" w:unhideWhenUsed="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99" w:unhideWhenUsed="1" w:qFormat="1"/>
    <w:lsdException w:name="FollowedHyperlink" w:semiHidden="1"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qFormat="1"/>
    <w:lsdException w:name="Table Grid" w:uiPriority="39" w:qFormat="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A3EC8"/>
    <w:pPr>
      <w:spacing w:after="80" w:line="240" w:lineRule="auto"/>
    </w:pPr>
    <w:rPr>
      <w:rFonts w:ascii="Times New Roman" w:eastAsia="Times New Roman" w:hAnsi="Times New Roman" w:cs="Times New Roman"/>
      <w:kern w:val="0"/>
      <w:sz w:val="24"/>
      <w:szCs w:val="24"/>
      <w14:ligatures w14:val="none"/>
    </w:rPr>
  </w:style>
  <w:style w:type="paragraph" w:styleId="Titre1">
    <w:name w:val="heading 1"/>
    <w:basedOn w:val="Normal"/>
    <w:next w:val="Normal"/>
    <w:link w:val="Titre1Car"/>
    <w:qFormat/>
    <w:rsid w:val="004A3886"/>
    <w:pPr>
      <w:keepNext/>
      <w:keepLines/>
      <w:spacing w:before="240" w:after="240"/>
      <w:jc w:val="center"/>
      <w:outlineLvl w:val="0"/>
    </w:pPr>
    <w:rPr>
      <w:rFonts w:ascii="Times New Roman Bold" w:hAnsi="Times New Roman Bold"/>
      <w:b/>
      <w:sz w:val="32"/>
      <w:szCs w:val="20"/>
    </w:rPr>
  </w:style>
  <w:style w:type="paragraph" w:styleId="Titre2">
    <w:name w:val="heading 2"/>
    <w:basedOn w:val="Paragraphedeliste"/>
    <w:next w:val="Normal"/>
    <w:link w:val="Titre2Car"/>
    <w:qFormat/>
    <w:rsid w:val="004A3886"/>
    <w:pPr>
      <w:numPr>
        <w:numId w:val="1"/>
      </w:numPr>
      <w:tabs>
        <w:tab w:val="left" w:pos="360"/>
      </w:tabs>
      <w:outlineLvl w:val="1"/>
    </w:pPr>
    <w:rPr>
      <w:b/>
      <w:lang w:val="en-GB"/>
    </w:rPr>
  </w:style>
  <w:style w:type="paragraph" w:styleId="Titre3">
    <w:name w:val="heading 3"/>
    <w:basedOn w:val="Paragraphedeliste"/>
    <w:next w:val="Normal"/>
    <w:link w:val="Titre3Car"/>
    <w:qFormat/>
    <w:rsid w:val="004A3886"/>
    <w:pPr>
      <w:numPr>
        <w:numId w:val="2"/>
      </w:numPr>
      <w:outlineLvl w:val="2"/>
    </w:pPr>
    <w:rPr>
      <w:b/>
      <w:lang w:val="en-GB"/>
    </w:rPr>
  </w:style>
  <w:style w:type="paragraph" w:styleId="Titre4">
    <w:name w:val="heading 4"/>
    <w:basedOn w:val="Normal"/>
    <w:next w:val="Normal"/>
    <w:link w:val="Titre4Car"/>
    <w:qFormat/>
    <w:rsid w:val="004A3886"/>
    <w:pPr>
      <w:keepNext/>
      <w:tabs>
        <w:tab w:val="left" w:pos="720"/>
        <w:tab w:val="right" w:leader="dot" w:pos="8640"/>
      </w:tabs>
      <w:outlineLvl w:val="3"/>
    </w:pPr>
    <w:rPr>
      <w:b/>
      <w:bCs/>
      <w:sz w:val="20"/>
    </w:rPr>
  </w:style>
  <w:style w:type="paragraph" w:styleId="Titre5">
    <w:name w:val="heading 5"/>
    <w:basedOn w:val="Paragraphedeliste"/>
    <w:next w:val="BankNormal"/>
    <w:link w:val="Titre5Car"/>
    <w:qFormat/>
    <w:rsid w:val="004A3886"/>
    <w:pPr>
      <w:numPr>
        <w:numId w:val="3"/>
      </w:numPr>
      <w:spacing w:after="200"/>
      <w:contextualSpacing w:val="0"/>
      <w:outlineLvl w:val="4"/>
    </w:pPr>
    <w:rPr>
      <w:b/>
      <w:lang w:val="en-GB"/>
    </w:rPr>
  </w:style>
  <w:style w:type="paragraph" w:styleId="Titre6">
    <w:name w:val="heading 6"/>
    <w:basedOn w:val="Normal"/>
    <w:next w:val="BankNormal"/>
    <w:link w:val="Titre6Car"/>
    <w:qFormat/>
    <w:rsid w:val="004A3886"/>
    <w:pPr>
      <w:ind w:left="1080" w:hanging="1080"/>
      <w:jc w:val="center"/>
      <w:outlineLvl w:val="5"/>
    </w:pPr>
    <w:rPr>
      <w:b/>
      <w:smallCaps/>
    </w:rPr>
  </w:style>
  <w:style w:type="paragraph" w:styleId="Titre7">
    <w:name w:val="heading 7"/>
    <w:basedOn w:val="Normal"/>
    <w:next w:val="Normal"/>
    <w:link w:val="Titre7Car"/>
    <w:qFormat/>
    <w:rsid w:val="004A3886"/>
    <w:pPr>
      <w:keepNext/>
      <w:jc w:val="both"/>
      <w:outlineLvl w:val="6"/>
    </w:pPr>
    <w:rPr>
      <w:b/>
      <w:bCs/>
      <w:sz w:val="20"/>
    </w:rPr>
  </w:style>
  <w:style w:type="paragraph" w:styleId="Titre8">
    <w:name w:val="heading 8"/>
    <w:basedOn w:val="Normal"/>
    <w:next w:val="Normal"/>
    <w:link w:val="Titre8Car"/>
    <w:qFormat/>
    <w:rsid w:val="004A3886"/>
    <w:pPr>
      <w:keepNext/>
      <w:ind w:left="720" w:hanging="720"/>
      <w:jc w:val="both"/>
      <w:outlineLvl w:val="7"/>
    </w:pPr>
    <w:rPr>
      <w:b/>
      <w:bCs/>
      <w:sz w:val="20"/>
    </w:rPr>
  </w:style>
  <w:style w:type="paragraph" w:styleId="Titre9">
    <w:name w:val="heading 9"/>
    <w:basedOn w:val="Normal"/>
    <w:next w:val="Normal"/>
    <w:link w:val="Titre9Car"/>
    <w:qFormat/>
    <w:rsid w:val="004A3886"/>
    <w:pPr>
      <w:keepNext/>
      <w:spacing w:before="240" w:after="240"/>
      <w:jc w:val="center"/>
      <w:outlineLvl w:val="8"/>
    </w:pPr>
    <w:rPr>
      <w:b/>
      <w:sz w:val="28"/>
      <w:lang w:val="en-GB" w:eastAsia="it-IT"/>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4A3886"/>
    <w:rPr>
      <w:rFonts w:ascii="Times New Roman Bold" w:eastAsia="Times New Roman" w:hAnsi="Times New Roman Bold" w:cs="Times New Roman"/>
      <w:b/>
      <w:kern w:val="0"/>
      <w:sz w:val="32"/>
      <w:szCs w:val="20"/>
      <w14:ligatures w14:val="none"/>
    </w:rPr>
  </w:style>
  <w:style w:type="character" w:customStyle="1" w:styleId="Titre2Car">
    <w:name w:val="Titre 2 Car"/>
    <w:basedOn w:val="Policepardfaut"/>
    <w:link w:val="Titre2"/>
    <w:rsid w:val="004A3886"/>
    <w:rPr>
      <w:rFonts w:ascii="Times New Roman" w:eastAsia="Times New Roman" w:hAnsi="Times New Roman" w:cs="Times New Roman"/>
      <w:b/>
      <w:kern w:val="0"/>
      <w:sz w:val="24"/>
      <w:szCs w:val="24"/>
      <w:lang w:val="en-GB"/>
      <w14:ligatures w14:val="none"/>
    </w:rPr>
  </w:style>
  <w:style w:type="character" w:customStyle="1" w:styleId="Titre3Car">
    <w:name w:val="Titre 3 Car"/>
    <w:basedOn w:val="Policepardfaut"/>
    <w:link w:val="Titre3"/>
    <w:rsid w:val="004A3886"/>
    <w:rPr>
      <w:rFonts w:ascii="Times New Roman" w:eastAsia="Times New Roman" w:hAnsi="Times New Roman" w:cs="Times New Roman"/>
      <w:b/>
      <w:kern w:val="0"/>
      <w:sz w:val="24"/>
      <w:szCs w:val="24"/>
      <w:lang w:val="en-GB"/>
      <w14:ligatures w14:val="none"/>
    </w:rPr>
  </w:style>
  <w:style w:type="character" w:customStyle="1" w:styleId="Titre4Car">
    <w:name w:val="Titre 4 Car"/>
    <w:basedOn w:val="Policepardfaut"/>
    <w:link w:val="Titre4"/>
    <w:qFormat/>
    <w:rsid w:val="004A3886"/>
    <w:rPr>
      <w:rFonts w:ascii="Times New Roman" w:eastAsia="Times New Roman" w:hAnsi="Times New Roman" w:cs="Times New Roman"/>
      <w:b/>
      <w:bCs/>
      <w:kern w:val="0"/>
      <w:sz w:val="20"/>
      <w:szCs w:val="24"/>
      <w14:ligatures w14:val="none"/>
    </w:rPr>
  </w:style>
  <w:style w:type="character" w:customStyle="1" w:styleId="Titre5Car">
    <w:name w:val="Titre 5 Car"/>
    <w:basedOn w:val="Policepardfaut"/>
    <w:link w:val="Titre5"/>
    <w:qFormat/>
    <w:rsid w:val="004A3886"/>
    <w:rPr>
      <w:rFonts w:ascii="Times New Roman" w:eastAsia="Times New Roman" w:hAnsi="Times New Roman" w:cs="Times New Roman"/>
      <w:b/>
      <w:kern w:val="0"/>
      <w:sz w:val="24"/>
      <w:szCs w:val="24"/>
      <w:lang w:val="en-GB"/>
      <w14:ligatures w14:val="none"/>
    </w:rPr>
  </w:style>
  <w:style w:type="character" w:customStyle="1" w:styleId="Titre6Car">
    <w:name w:val="Titre 6 Car"/>
    <w:basedOn w:val="Policepardfaut"/>
    <w:link w:val="Titre6"/>
    <w:rsid w:val="004A3886"/>
    <w:rPr>
      <w:rFonts w:ascii="Times New Roman" w:eastAsia="Times New Roman" w:hAnsi="Times New Roman" w:cs="Times New Roman"/>
      <w:b/>
      <w:smallCaps/>
      <w:kern w:val="0"/>
      <w:sz w:val="24"/>
      <w:szCs w:val="24"/>
      <w14:ligatures w14:val="none"/>
    </w:rPr>
  </w:style>
  <w:style w:type="character" w:customStyle="1" w:styleId="Titre7Car">
    <w:name w:val="Titre 7 Car"/>
    <w:basedOn w:val="Policepardfaut"/>
    <w:link w:val="Titre7"/>
    <w:qFormat/>
    <w:rsid w:val="004A3886"/>
    <w:rPr>
      <w:rFonts w:ascii="Times New Roman" w:eastAsia="Times New Roman" w:hAnsi="Times New Roman" w:cs="Times New Roman"/>
      <w:b/>
      <w:bCs/>
      <w:kern w:val="0"/>
      <w:sz w:val="20"/>
      <w:szCs w:val="24"/>
      <w14:ligatures w14:val="none"/>
    </w:rPr>
  </w:style>
  <w:style w:type="character" w:customStyle="1" w:styleId="Titre8Car">
    <w:name w:val="Titre 8 Car"/>
    <w:basedOn w:val="Policepardfaut"/>
    <w:link w:val="Titre8"/>
    <w:rsid w:val="004A3886"/>
    <w:rPr>
      <w:rFonts w:ascii="Times New Roman" w:eastAsia="Times New Roman" w:hAnsi="Times New Roman" w:cs="Times New Roman"/>
      <w:b/>
      <w:bCs/>
      <w:kern w:val="0"/>
      <w:sz w:val="20"/>
      <w:szCs w:val="24"/>
      <w14:ligatures w14:val="none"/>
    </w:rPr>
  </w:style>
  <w:style w:type="character" w:customStyle="1" w:styleId="Titre9Car">
    <w:name w:val="Titre 9 Car"/>
    <w:basedOn w:val="Policepardfaut"/>
    <w:link w:val="Titre9"/>
    <w:qFormat/>
    <w:rsid w:val="004A3886"/>
    <w:rPr>
      <w:rFonts w:ascii="Times New Roman" w:eastAsia="Times New Roman" w:hAnsi="Times New Roman" w:cs="Times New Roman"/>
      <w:b/>
      <w:kern w:val="0"/>
      <w:sz w:val="28"/>
      <w:szCs w:val="24"/>
      <w:lang w:val="en-GB" w:eastAsia="it-IT"/>
      <w14:ligatures w14:val="none"/>
    </w:rPr>
  </w:style>
  <w:style w:type="paragraph" w:styleId="Paragraphedeliste">
    <w:name w:val="List Paragraph"/>
    <w:basedOn w:val="Normal"/>
    <w:link w:val="ParagraphedelisteCar"/>
    <w:uiPriority w:val="34"/>
    <w:qFormat/>
    <w:rsid w:val="004A3886"/>
    <w:pPr>
      <w:ind w:left="720"/>
      <w:contextualSpacing/>
    </w:pPr>
  </w:style>
  <w:style w:type="paragraph" w:customStyle="1" w:styleId="BankNormal">
    <w:name w:val="BankNormal"/>
    <w:basedOn w:val="Normal"/>
    <w:link w:val="BankNormalChar"/>
    <w:qFormat/>
    <w:rsid w:val="004A3886"/>
    <w:pPr>
      <w:spacing w:after="240"/>
    </w:pPr>
    <w:rPr>
      <w:szCs w:val="20"/>
    </w:rPr>
  </w:style>
  <w:style w:type="character" w:styleId="Lienhypertexte">
    <w:name w:val="Hyperlink"/>
    <w:basedOn w:val="Policepardfaut"/>
    <w:uiPriority w:val="99"/>
    <w:qFormat/>
    <w:rsid w:val="004A3886"/>
    <w:rPr>
      <w:rFonts w:cs="Times New Roman"/>
      <w:color w:val="0000FF"/>
      <w:u w:val="single"/>
    </w:rPr>
  </w:style>
  <w:style w:type="character" w:styleId="Appelnotedebasdep">
    <w:name w:val="footnote reference"/>
    <w:basedOn w:val="Policepardfaut"/>
    <w:qFormat/>
    <w:rsid w:val="004A3886"/>
    <w:rPr>
      <w:rFonts w:cs="Times New Roman"/>
      <w:vertAlign w:val="superscript"/>
    </w:rPr>
  </w:style>
  <w:style w:type="character" w:styleId="Appeldenotedefin">
    <w:name w:val="endnote reference"/>
    <w:basedOn w:val="Policepardfaut"/>
    <w:qFormat/>
    <w:rsid w:val="004A3886"/>
    <w:rPr>
      <w:rFonts w:cs="Times New Roman"/>
      <w:vertAlign w:val="superscript"/>
    </w:rPr>
  </w:style>
  <w:style w:type="character" w:styleId="Marquedecommentaire">
    <w:name w:val="annotation reference"/>
    <w:basedOn w:val="Policepardfaut"/>
    <w:uiPriority w:val="99"/>
    <w:qFormat/>
    <w:rsid w:val="004A3886"/>
    <w:rPr>
      <w:rFonts w:cs="Times New Roman"/>
      <w:sz w:val="16"/>
      <w:szCs w:val="16"/>
    </w:rPr>
  </w:style>
  <w:style w:type="character" w:styleId="Numrodepage">
    <w:name w:val="page number"/>
    <w:basedOn w:val="Policepardfaut"/>
    <w:qFormat/>
    <w:rsid w:val="004A3886"/>
    <w:rPr>
      <w:rFonts w:cs="Times New Roman"/>
    </w:rPr>
  </w:style>
  <w:style w:type="character" w:styleId="Accentuation">
    <w:name w:val="Emphasis"/>
    <w:basedOn w:val="Policepardfaut"/>
    <w:qFormat/>
    <w:rsid w:val="004A3886"/>
    <w:rPr>
      <w:i/>
      <w:iCs/>
    </w:rPr>
  </w:style>
  <w:style w:type="character" w:styleId="Lienhypertextesuivivisit">
    <w:name w:val="FollowedHyperlink"/>
    <w:basedOn w:val="Policepardfaut"/>
    <w:qFormat/>
    <w:rsid w:val="004A3886"/>
    <w:rPr>
      <w:rFonts w:cs="Times New Roman"/>
      <w:color w:val="606420"/>
      <w:u w:val="single"/>
    </w:rPr>
  </w:style>
  <w:style w:type="paragraph" w:styleId="TM9">
    <w:name w:val="toc 9"/>
    <w:basedOn w:val="Normal"/>
    <w:next w:val="Normal"/>
    <w:autoRedefine/>
    <w:qFormat/>
    <w:rsid w:val="004A3886"/>
    <w:pPr>
      <w:ind w:left="1920"/>
    </w:pPr>
  </w:style>
  <w:style w:type="paragraph" w:styleId="Listenumros4">
    <w:name w:val="List Number 4"/>
    <w:basedOn w:val="Text4"/>
    <w:qFormat/>
    <w:rsid w:val="004A3886"/>
    <w:pPr>
      <w:numPr>
        <w:numId w:val="4"/>
      </w:numPr>
    </w:pPr>
    <w:rPr>
      <w:rFonts w:ascii="Times New Roman" w:hAnsi="Times New Roman"/>
      <w:sz w:val="24"/>
      <w:lang w:eastAsia="en-US" w:bidi="ar-SA"/>
    </w:rPr>
  </w:style>
  <w:style w:type="paragraph" w:customStyle="1" w:styleId="Text4">
    <w:name w:val="Text 4"/>
    <w:basedOn w:val="Normal"/>
    <w:qFormat/>
    <w:rsid w:val="004A3886"/>
    <w:pPr>
      <w:tabs>
        <w:tab w:val="left" w:pos="2302"/>
      </w:tabs>
      <w:spacing w:after="240"/>
      <w:ind w:left="1202"/>
      <w:jc w:val="both"/>
    </w:pPr>
    <w:rPr>
      <w:rFonts w:ascii="Arial" w:hAnsi="Arial"/>
      <w:sz w:val="20"/>
      <w:szCs w:val="20"/>
      <w:lang w:eastAsia="fr-FR" w:bidi="fr-FR"/>
    </w:rPr>
  </w:style>
  <w:style w:type="paragraph" w:styleId="TM5">
    <w:name w:val="toc 5"/>
    <w:basedOn w:val="Normal"/>
    <w:next w:val="Normal"/>
    <w:autoRedefine/>
    <w:qFormat/>
    <w:rsid w:val="004A3886"/>
    <w:pPr>
      <w:tabs>
        <w:tab w:val="left" w:pos="1260"/>
        <w:tab w:val="right" w:leader="dot" w:pos="8990"/>
      </w:tabs>
      <w:ind w:left="720"/>
    </w:pPr>
  </w:style>
  <w:style w:type="paragraph" w:styleId="Liste4">
    <w:name w:val="List 4"/>
    <w:basedOn w:val="Normal"/>
    <w:qFormat/>
    <w:rsid w:val="004A3886"/>
    <w:pPr>
      <w:spacing w:after="240"/>
      <w:ind w:left="1132" w:hanging="283"/>
      <w:jc w:val="both"/>
    </w:pPr>
    <w:rPr>
      <w:rFonts w:ascii="Arial" w:hAnsi="Arial"/>
      <w:sz w:val="20"/>
      <w:szCs w:val="20"/>
      <w:lang w:eastAsia="fr-FR" w:bidi="fr-FR"/>
    </w:rPr>
  </w:style>
  <w:style w:type="paragraph" w:styleId="Explorateurdedocuments">
    <w:name w:val="Document Map"/>
    <w:basedOn w:val="Normal"/>
    <w:link w:val="ExplorateurdedocumentsCar"/>
    <w:semiHidden/>
    <w:unhideWhenUsed/>
    <w:qFormat/>
    <w:rsid w:val="004A3886"/>
  </w:style>
  <w:style w:type="character" w:customStyle="1" w:styleId="ExplorateurdedocumentsCar">
    <w:name w:val="Explorateur de documents Car"/>
    <w:basedOn w:val="Policepardfaut"/>
    <w:link w:val="Explorateurdedocuments"/>
    <w:semiHidden/>
    <w:qFormat/>
    <w:rsid w:val="004A3886"/>
    <w:rPr>
      <w:rFonts w:ascii="Times New Roman" w:eastAsia="Times New Roman" w:hAnsi="Times New Roman" w:cs="Times New Roman"/>
      <w:kern w:val="0"/>
      <w:sz w:val="24"/>
      <w:szCs w:val="24"/>
      <w14:ligatures w14:val="none"/>
    </w:rPr>
  </w:style>
  <w:style w:type="paragraph" w:styleId="Sous-titre">
    <w:name w:val="Subtitle"/>
    <w:basedOn w:val="Normal"/>
    <w:link w:val="Sous-titreCar"/>
    <w:qFormat/>
    <w:rsid w:val="004A3886"/>
    <w:pPr>
      <w:spacing w:after="60"/>
      <w:jc w:val="center"/>
      <w:outlineLvl w:val="1"/>
    </w:pPr>
    <w:rPr>
      <w:rFonts w:ascii="Arial" w:hAnsi="Arial" w:cs="Arial"/>
    </w:rPr>
  </w:style>
  <w:style w:type="character" w:customStyle="1" w:styleId="Sous-titreCar">
    <w:name w:val="Sous-titre Car"/>
    <w:basedOn w:val="Policepardfaut"/>
    <w:link w:val="Sous-titre"/>
    <w:rsid w:val="004A3886"/>
    <w:rPr>
      <w:rFonts w:ascii="Arial" w:eastAsia="Times New Roman" w:hAnsi="Arial" w:cs="Arial"/>
      <w:kern w:val="0"/>
      <w:sz w:val="24"/>
      <w:szCs w:val="24"/>
      <w14:ligatures w14:val="none"/>
    </w:rPr>
  </w:style>
  <w:style w:type="paragraph" w:styleId="Listepuces5">
    <w:name w:val="List Bullet 5"/>
    <w:basedOn w:val="Normal"/>
    <w:autoRedefine/>
    <w:qFormat/>
    <w:rsid w:val="004A3886"/>
    <w:pPr>
      <w:numPr>
        <w:numId w:val="5"/>
      </w:numPr>
      <w:spacing w:after="240"/>
      <w:jc w:val="both"/>
    </w:pPr>
    <w:rPr>
      <w:rFonts w:ascii="Arial" w:hAnsi="Arial"/>
      <w:sz w:val="20"/>
      <w:szCs w:val="20"/>
      <w:lang w:eastAsia="fr-FR" w:bidi="fr-FR"/>
    </w:rPr>
  </w:style>
  <w:style w:type="paragraph" w:styleId="Notedefin">
    <w:name w:val="endnote text"/>
    <w:basedOn w:val="Normal"/>
    <w:link w:val="NotedefinCar"/>
    <w:qFormat/>
    <w:rsid w:val="004A3886"/>
    <w:rPr>
      <w:sz w:val="20"/>
      <w:szCs w:val="20"/>
    </w:rPr>
  </w:style>
  <w:style w:type="character" w:customStyle="1" w:styleId="NotedefinCar">
    <w:name w:val="Note de fin Car"/>
    <w:basedOn w:val="Policepardfaut"/>
    <w:link w:val="Notedefin"/>
    <w:qFormat/>
    <w:rsid w:val="004A3886"/>
    <w:rPr>
      <w:rFonts w:ascii="Times New Roman" w:eastAsia="Times New Roman" w:hAnsi="Times New Roman" w:cs="Times New Roman"/>
      <w:kern w:val="0"/>
      <w:sz w:val="20"/>
      <w:szCs w:val="20"/>
      <w14:ligatures w14:val="none"/>
    </w:rPr>
  </w:style>
  <w:style w:type="paragraph" w:styleId="Listepuces2">
    <w:name w:val="List Bullet 2"/>
    <w:basedOn w:val="Text2"/>
    <w:qFormat/>
    <w:rsid w:val="004A3886"/>
    <w:pPr>
      <w:numPr>
        <w:numId w:val="6"/>
      </w:numPr>
    </w:pPr>
    <w:rPr>
      <w:rFonts w:ascii="Times New Roman" w:hAnsi="Times New Roman"/>
      <w:sz w:val="24"/>
      <w:lang w:eastAsia="en-US" w:bidi="ar-SA"/>
    </w:rPr>
  </w:style>
  <w:style w:type="paragraph" w:customStyle="1" w:styleId="Text2">
    <w:name w:val="Text 2"/>
    <w:basedOn w:val="Normal"/>
    <w:qFormat/>
    <w:rsid w:val="004A3886"/>
    <w:pPr>
      <w:tabs>
        <w:tab w:val="left" w:pos="2161"/>
      </w:tabs>
      <w:spacing w:after="240"/>
      <w:ind w:left="1202"/>
      <w:jc w:val="both"/>
    </w:pPr>
    <w:rPr>
      <w:rFonts w:ascii="Arial" w:hAnsi="Arial"/>
      <w:sz w:val="20"/>
      <w:szCs w:val="20"/>
      <w:lang w:eastAsia="fr-FR" w:bidi="fr-FR"/>
    </w:rPr>
  </w:style>
  <w:style w:type="paragraph" w:styleId="Index4">
    <w:name w:val="index 4"/>
    <w:basedOn w:val="Normal"/>
    <w:next w:val="Normal"/>
    <w:autoRedefine/>
    <w:semiHidden/>
    <w:qFormat/>
    <w:rsid w:val="004A3886"/>
    <w:pPr>
      <w:spacing w:after="240"/>
      <w:ind w:left="960" w:hanging="240"/>
      <w:jc w:val="both"/>
    </w:pPr>
    <w:rPr>
      <w:rFonts w:ascii="Arial" w:hAnsi="Arial"/>
      <w:sz w:val="20"/>
      <w:szCs w:val="20"/>
      <w:lang w:eastAsia="fr-FR" w:bidi="fr-FR"/>
    </w:rPr>
  </w:style>
  <w:style w:type="paragraph" w:styleId="Listecontinue4">
    <w:name w:val="List Continue 4"/>
    <w:basedOn w:val="Normal"/>
    <w:qFormat/>
    <w:rsid w:val="004A3886"/>
    <w:pPr>
      <w:spacing w:after="120"/>
      <w:ind w:left="1132"/>
      <w:jc w:val="both"/>
    </w:pPr>
    <w:rPr>
      <w:rFonts w:ascii="Arial" w:hAnsi="Arial"/>
      <w:sz w:val="20"/>
      <w:szCs w:val="20"/>
      <w:lang w:eastAsia="fr-FR" w:bidi="fr-FR"/>
    </w:rPr>
  </w:style>
  <w:style w:type="paragraph" w:styleId="Index9">
    <w:name w:val="index 9"/>
    <w:basedOn w:val="Normal"/>
    <w:next w:val="Normal"/>
    <w:autoRedefine/>
    <w:semiHidden/>
    <w:qFormat/>
    <w:rsid w:val="004A3886"/>
    <w:pPr>
      <w:spacing w:after="240"/>
      <w:ind w:left="2160" w:hanging="240"/>
      <w:jc w:val="both"/>
    </w:pPr>
    <w:rPr>
      <w:rFonts w:ascii="Arial" w:hAnsi="Arial"/>
      <w:sz w:val="20"/>
      <w:szCs w:val="20"/>
      <w:lang w:eastAsia="fr-FR" w:bidi="fr-FR"/>
    </w:rPr>
  </w:style>
  <w:style w:type="paragraph" w:styleId="Notedebasdepage">
    <w:name w:val="footnote text"/>
    <w:basedOn w:val="Normal"/>
    <w:link w:val="NotedebasdepageCar"/>
    <w:qFormat/>
    <w:rsid w:val="004A3886"/>
    <w:rPr>
      <w:sz w:val="20"/>
      <w:szCs w:val="20"/>
    </w:rPr>
  </w:style>
  <w:style w:type="character" w:customStyle="1" w:styleId="NotedebasdepageCar">
    <w:name w:val="Note de bas de page Car"/>
    <w:basedOn w:val="Policepardfaut"/>
    <w:link w:val="Notedebasdepage"/>
    <w:qFormat/>
    <w:rsid w:val="004A3886"/>
    <w:rPr>
      <w:rFonts w:ascii="Times New Roman" w:eastAsia="Times New Roman" w:hAnsi="Times New Roman" w:cs="Times New Roman"/>
      <w:kern w:val="0"/>
      <w:sz w:val="20"/>
      <w:szCs w:val="20"/>
      <w14:ligatures w14:val="none"/>
    </w:rPr>
  </w:style>
  <w:style w:type="paragraph" w:styleId="Commentaire">
    <w:name w:val="annotation text"/>
    <w:basedOn w:val="Normal"/>
    <w:link w:val="CommentaireCar"/>
    <w:uiPriority w:val="99"/>
    <w:unhideWhenUsed/>
    <w:qFormat/>
    <w:rsid w:val="004A3886"/>
    <w:rPr>
      <w:sz w:val="20"/>
      <w:szCs w:val="20"/>
    </w:rPr>
  </w:style>
  <w:style w:type="character" w:customStyle="1" w:styleId="CommentaireCar">
    <w:name w:val="Commentaire Car"/>
    <w:basedOn w:val="Policepardfaut"/>
    <w:link w:val="Commentaire"/>
    <w:qFormat/>
    <w:rsid w:val="004A3886"/>
    <w:rPr>
      <w:rFonts w:ascii="Times New Roman" w:eastAsia="Times New Roman" w:hAnsi="Times New Roman" w:cs="Times New Roman"/>
      <w:kern w:val="0"/>
      <w:sz w:val="20"/>
      <w:szCs w:val="20"/>
      <w14:ligatures w14:val="none"/>
    </w:rPr>
  </w:style>
  <w:style w:type="paragraph" w:styleId="Objetducommentaire">
    <w:name w:val="annotation subject"/>
    <w:basedOn w:val="Commentaire"/>
    <w:next w:val="Commentaire"/>
    <w:link w:val="ObjetducommentaireCar"/>
    <w:semiHidden/>
    <w:qFormat/>
    <w:rsid w:val="004A3886"/>
    <w:rPr>
      <w:b/>
      <w:bCs/>
    </w:rPr>
  </w:style>
  <w:style w:type="character" w:customStyle="1" w:styleId="ObjetducommentaireCar">
    <w:name w:val="Objet du commentaire Car"/>
    <w:basedOn w:val="CommentaireCar"/>
    <w:link w:val="Objetducommentaire"/>
    <w:semiHidden/>
    <w:qFormat/>
    <w:rsid w:val="004A3886"/>
    <w:rPr>
      <w:rFonts w:ascii="Times New Roman" w:eastAsia="Times New Roman" w:hAnsi="Times New Roman" w:cs="Times New Roman"/>
      <w:b/>
      <w:bCs/>
      <w:kern w:val="0"/>
      <w:sz w:val="20"/>
      <w:szCs w:val="20"/>
      <w14:ligatures w14:val="none"/>
    </w:rPr>
  </w:style>
  <w:style w:type="paragraph" w:styleId="Index3">
    <w:name w:val="index 3"/>
    <w:basedOn w:val="Normal"/>
    <w:next w:val="Normal"/>
    <w:autoRedefine/>
    <w:semiHidden/>
    <w:qFormat/>
    <w:rsid w:val="004A3886"/>
    <w:pPr>
      <w:spacing w:after="240"/>
      <w:ind w:left="720" w:hanging="240"/>
      <w:jc w:val="both"/>
    </w:pPr>
    <w:rPr>
      <w:rFonts w:ascii="Arial" w:hAnsi="Arial"/>
      <w:sz w:val="20"/>
      <w:szCs w:val="20"/>
      <w:lang w:eastAsia="fr-FR" w:bidi="fr-FR"/>
    </w:rPr>
  </w:style>
  <w:style w:type="paragraph" w:styleId="Listecontinue2">
    <w:name w:val="List Continue 2"/>
    <w:basedOn w:val="Normal"/>
    <w:qFormat/>
    <w:rsid w:val="004A3886"/>
    <w:pPr>
      <w:spacing w:after="120"/>
      <w:ind w:left="566"/>
      <w:jc w:val="both"/>
    </w:pPr>
    <w:rPr>
      <w:rFonts w:ascii="Arial" w:hAnsi="Arial"/>
      <w:sz w:val="20"/>
      <w:szCs w:val="20"/>
      <w:lang w:eastAsia="fr-FR" w:bidi="fr-FR"/>
    </w:rPr>
  </w:style>
  <w:style w:type="paragraph" w:styleId="Retraitcorpsdetexte">
    <w:name w:val="Body Text Indent"/>
    <w:basedOn w:val="Normal"/>
    <w:link w:val="RetraitcorpsdetexteCar"/>
    <w:qFormat/>
    <w:rsid w:val="004A3886"/>
    <w:pPr>
      <w:tabs>
        <w:tab w:val="left" w:pos="-720"/>
      </w:tabs>
      <w:suppressAutoHyphens/>
      <w:jc w:val="both"/>
    </w:pPr>
    <w:rPr>
      <w:spacing w:val="-2"/>
      <w:szCs w:val="20"/>
      <w:lang w:eastAsia="it-IT"/>
    </w:rPr>
  </w:style>
  <w:style w:type="character" w:customStyle="1" w:styleId="RetraitcorpsdetexteCar">
    <w:name w:val="Retrait corps de texte Car"/>
    <w:basedOn w:val="Policepardfaut"/>
    <w:link w:val="Retraitcorpsdetexte"/>
    <w:rsid w:val="004A3886"/>
    <w:rPr>
      <w:rFonts w:ascii="Times New Roman" w:eastAsia="Times New Roman" w:hAnsi="Times New Roman" w:cs="Times New Roman"/>
      <w:spacing w:val="-2"/>
      <w:kern w:val="0"/>
      <w:sz w:val="24"/>
      <w:szCs w:val="20"/>
      <w:lang w:eastAsia="it-IT"/>
      <w14:ligatures w14:val="none"/>
    </w:rPr>
  </w:style>
  <w:style w:type="paragraph" w:styleId="En-ttedemessage">
    <w:name w:val="Message Header"/>
    <w:basedOn w:val="Normal"/>
    <w:link w:val="En-ttedemessageCar"/>
    <w:qFormat/>
    <w:rsid w:val="004A3886"/>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0"/>
      <w:szCs w:val="20"/>
      <w:lang w:eastAsia="fr-FR" w:bidi="fr-FR"/>
    </w:rPr>
  </w:style>
  <w:style w:type="character" w:customStyle="1" w:styleId="En-ttedemessageCar">
    <w:name w:val="En-tête de message Car"/>
    <w:basedOn w:val="Policepardfaut"/>
    <w:link w:val="En-ttedemessage"/>
    <w:qFormat/>
    <w:rsid w:val="004A3886"/>
    <w:rPr>
      <w:rFonts w:ascii="Arial" w:eastAsia="Times New Roman" w:hAnsi="Arial" w:cs="Times New Roman"/>
      <w:kern w:val="0"/>
      <w:sz w:val="20"/>
      <w:szCs w:val="20"/>
      <w:shd w:val="pct20" w:color="auto" w:fill="auto"/>
      <w:lang w:eastAsia="fr-FR" w:bidi="fr-FR"/>
      <w14:ligatures w14:val="none"/>
    </w:rPr>
  </w:style>
  <w:style w:type="paragraph" w:styleId="Listenumros3">
    <w:name w:val="List Number 3"/>
    <w:basedOn w:val="Text3"/>
    <w:qFormat/>
    <w:rsid w:val="004A3886"/>
    <w:pPr>
      <w:numPr>
        <w:numId w:val="7"/>
      </w:numPr>
    </w:pPr>
    <w:rPr>
      <w:rFonts w:ascii="Times New Roman" w:hAnsi="Times New Roman"/>
      <w:sz w:val="24"/>
      <w:lang w:eastAsia="en-US" w:bidi="ar-SA"/>
    </w:rPr>
  </w:style>
  <w:style w:type="paragraph" w:customStyle="1" w:styleId="Text3">
    <w:name w:val="Text 3"/>
    <w:basedOn w:val="Normal"/>
    <w:qFormat/>
    <w:rsid w:val="004A3886"/>
    <w:pPr>
      <w:tabs>
        <w:tab w:val="left" w:pos="2302"/>
      </w:tabs>
      <w:spacing w:after="240"/>
      <w:ind w:left="1202"/>
      <w:jc w:val="both"/>
    </w:pPr>
    <w:rPr>
      <w:rFonts w:ascii="Arial" w:hAnsi="Arial"/>
      <w:sz w:val="20"/>
      <w:szCs w:val="20"/>
      <w:lang w:eastAsia="fr-FR" w:bidi="fr-FR"/>
    </w:rPr>
  </w:style>
  <w:style w:type="paragraph" w:styleId="Formuledepolitesse">
    <w:name w:val="Closing"/>
    <w:basedOn w:val="Normal"/>
    <w:link w:val="FormuledepolitesseCar"/>
    <w:qFormat/>
    <w:rsid w:val="004A3886"/>
    <w:pPr>
      <w:spacing w:after="240"/>
      <w:ind w:left="4252"/>
      <w:jc w:val="both"/>
    </w:pPr>
    <w:rPr>
      <w:rFonts w:ascii="Arial" w:hAnsi="Arial"/>
      <w:sz w:val="20"/>
      <w:szCs w:val="20"/>
      <w:lang w:eastAsia="fr-FR" w:bidi="fr-FR"/>
    </w:rPr>
  </w:style>
  <w:style w:type="character" w:customStyle="1" w:styleId="FormuledepolitesseCar">
    <w:name w:val="Formule de politesse Car"/>
    <w:basedOn w:val="Policepardfaut"/>
    <w:link w:val="Formuledepolitesse"/>
    <w:qFormat/>
    <w:rsid w:val="004A3886"/>
    <w:rPr>
      <w:rFonts w:ascii="Arial" w:eastAsia="Times New Roman" w:hAnsi="Arial" w:cs="Times New Roman"/>
      <w:kern w:val="0"/>
      <w:sz w:val="20"/>
      <w:szCs w:val="20"/>
      <w:lang w:eastAsia="fr-FR" w:bidi="fr-FR"/>
      <w14:ligatures w14:val="none"/>
    </w:rPr>
  </w:style>
  <w:style w:type="paragraph" w:styleId="Normalcentr">
    <w:name w:val="Block Text"/>
    <w:basedOn w:val="Normal"/>
    <w:qFormat/>
    <w:rsid w:val="004A3886"/>
    <w:pPr>
      <w:tabs>
        <w:tab w:val="left" w:pos="702"/>
        <w:tab w:val="left" w:pos="1494"/>
      </w:tabs>
      <w:ind w:left="702" w:right="-72" w:hanging="702"/>
      <w:jc w:val="both"/>
    </w:pPr>
    <w:rPr>
      <w:lang w:val="en-GB" w:eastAsia="it-IT"/>
    </w:rPr>
  </w:style>
  <w:style w:type="paragraph" w:styleId="Adresseexpditeur">
    <w:name w:val="envelope return"/>
    <w:basedOn w:val="Normal"/>
    <w:qFormat/>
    <w:rsid w:val="004A3886"/>
    <w:pPr>
      <w:spacing w:after="0"/>
      <w:jc w:val="both"/>
    </w:pPr>
    <w:rPr>
      <w:rFonts w:ascii="Arial" w:hAnsi="Arial"/>
      <w:sz w:val="20"/>
      <w:szCs w:val="20"/>
      <w:lang w:eastAsia="fr-FR" w:bidi="fr-FR"/>
    </w:rPr>
  </w:style>
  <w:style w:type="paragraph" w:styleId="Tabledesrfrencesjuridiques">
    <w:name w:val="table of authorities"/>
    <w:basedOn w:val="Normal"/>
    <w:next w:val="Normal"/>
    <w:semiHidden/>
    <w:qFormat/>
    <w:rsid w:val="004A3886"/>
    <w:pPr>
      <w:spacing w:after="240"/>
      <w:ind w:left="240" w:hanging="240"/>
      <w:jc w:val="both"/>
    </w:pPr>
    <w:rPr>
      <w:rFonts w:ascii="Arial" w:hAnsi="Arial"/>
      <w:sz w:val="20"/>
      <w:szCs w:val="20"/>
      <w:lang w:eastAsia="fr-FR" w:bidi="fr-FR"/>
    </w:rPr>
  </w:style>
  <w:style w:type="paragraph" w:styleId="Corpsdetexte3">
    <w:name w:val="Body Text 3"/>
    <w:basedOn w:val="Normal"/>
    <w:link w:val="Corpsdetexte3Car"/>
    <w:qFormat/>
    <w:rsid w:val="004A3886"/>
    <w:pPr>
      <w:tabs>
        <w:tab w:val="left" w:pos="405"/>
      </w:tabs>
    </w:pPr>
    <w:rPr>
      <w:rFonts w:ascii="Arial" w:hAnsi="Arial"/>
      <w:sz w:val="16"/>
    </w:rPr>
  </w:style>
  <w:style w:type="character" w:customStyle="1" w:styleId="Corpsdetexte3Car">
    <w:name w:val="Corps de texte 3 Car"/>
    <w:basedOn w:val="Policepardfaut"/>
    <w:link w:val="Corpsdetexte3"/>
    <w:rsid w:val="004A3886"/>
    <w:rPr>
      <w:rFonts w:ascii="Arial" w:eastAsia="Times New Roman" w:hAnsi="Arial" w:cs="Times New Roman"/>
      <w:kern w:val="0"/>
      <w:sz w:val="16"/>
      <w:szCs w:val="24"/>
      <w14:ligatures w14:val="none"/>
    </w:rPr>
  </w:style>
  <w:style w:type="paragraph" w:styleId="Titredenote">
    <w:name w:val="Note Heading"/>
    <w:basedOn w:val="Normal"/>
    <w:next w:val="Normal"/>
    <w:link w:val="TitredenoteCar"/>
    <w:qFormat/>
    <w:rsid w:val="004A3886"/>
    <w:pPr>
      <w:spacing w:after="240"/>
      <w:jc w:val="both"/>
    </w:pPr>
    <w:rPr>
      <w:rFonts w:ascii="Arial" w:hAnsi="Arial"/>
      <w:sz w:val="20"/>
      <w:szCs w:val="20"/>
      <w:lang w:eastAsia="fr-FR" w:bidi="fr-FR"/>
    </w:rPr>
  </w:style>
  <w:style w:type="character" w:customStyle="1" w:styleId="TitredenoteCar">
    <w:name w:val="Titre de note Car"/>
    <w:basedOn w:val="Policepardfaut"/>
    <w:link w:val="Titredenote"/>
    <w:qFormat/>
    <w:rsid w:val="004A3886"/>
    <w:rPr>
      <w:rFonts w:ascii="Arial" w:eastAsia="Times New Roman" w:hAnsi="Arial" w:cs="Times New Roman"/>
      <w:kern w:val="0"/>
      <w:sz w:val="20"/>
      <w:szCs w:val="20"/>
      <w:lang w:eastAsia="fr-FR" w:bidi="fr-FR"/>
      <w14:ligatures w14:val="none"/>
    </w:rPr>
  </w:style>
  <w:style w:type="paragraph" w:styleId="Lgende">
    <w:name w:val="caption"/>
    <w:basedOn w:val="Normal"/>
    <w:next w:val="Normal"/>
    <w:qFormat/>
    <w:rsid w:val="004A3886"/>
    <w:pPr>
      <w:ind w:left="2340"/>
    </w:pPr>
    <w:rPr>
      <w:b/>
      <w:bCs/>
      <w:sz w:val="20"/>
      <w:lang w:val="en-GB" w:eastAsia="it-IT"/>
    </w:rPr>
  </w:style>
  <w:style w:type="paragraph" w:styleId="Index1">
    <w:name w:val="index 1"/>
    <w:basedOn w:val="Normal"/>
    <w:next w:val="Normal"/>
    <w:autoRedefine/>
    <w:semiHidden/>
    <w:qFormat/>
    <w:rsid w:val="004A3886"/>
    <w:pPr>
      <w:spacing w:after="240"/>
      <w:ind w:left="240" w:hanging="240"/>
      <w:jc w:val="both"/>
    </w:pPr>
    <w:rPr>
      <w:rFonts w:ascii="Arial" w:hAnsi="Arial"/>
      <w:sz w:val="20"/>
      <w:szCs w:val="20"/>
      <w:lang w:eastAsia="fr-FR" w:bidi="fr-FR"/>
    </w:rPr>
  </w:style>
  <w:style w:type="paragraph" w:styleId="Listenumros">
    <w:name w:val="List Number"/>
    <w:basedOn w:val="Normal"/>
    <w:qFormat/>
    <w:rsid w:val="004A3886"/>
    <w:pPr>
      <w:numPr>
        <w:numId w:val="8"/>
      </w:numPr>
      <w:spacing w:after="240"/>
      <w:jc w:val="both"/>
    </w:pPr>
    <w:rPr>
      <w:szCs w:val="20"/>
    </w:rPr>
  </w:style>
  <w:style w:type="paragraph" w:styleId="Listenumros5">
    <w:name w:val="List Number 5"/>
    <w:basedOn w:val="Normal"/>
    <w:rsid w:val="004A3886"/>
    <w:pPr>
      <w:numPr>
        <w:numId w:val="9"/>
      </w:numPr>
      <w:spacing w:after="240"/>
      <w:jc w:val="both"/>
    </w:pPr>
    <w:rPr>
      <w:rFonts w:ascii="Arial" w:hAnsi="Arial"/>
      <w:sz w:val="20"/>
      <w:szCs w:val="20"/>
      <w:lang w:eastAsia="fr-FR" w:bidi="fr-FR"/>
    </w:rPr>
  </w:style>
  <w:style w:type="paragraph" w:styleId="Retraitcorpsdetexte3">
    <w:name w:val="Body Text Indent 3"/>
    <w:basedOn w:val="Normal"/>
    <w:link w:val="Retraitcorpsdetexte3Car"/>
    <w:qFormat/>
    <w:rsid w:val="004A3886"/>
    <w:pPr>
      <w:ind w:left="1854" w:hanging="414"/>
      <w:jc w:val="both"/>
    </w:pPr>
  </w:style>
  <w:style w:type="character" w:customStyle="1" w:styleId="Retraitcorpsdetexte3Car">
    <w:name w:val="Retrait corps de texte 3 Car"/>
    <w:basedOn w:val="Policepardfaut"/>
    <w:link w:val="Retraitcorpsdetexte3"/>
    <w:qFormat/>
    <w:rsid w:val="004A3886"/>
    <w:rPr>
      <w:rFonts w:ascii="Times New Roman" w:eastAsia="Times New Roman" w:hAnsi="Times New Roman" w:cs="Times New Roman"/>
      <w:kern w:val="0"/>
      <w:sz w:val="24"/>
      <w:szCs w:val="24"/>
      <w14:ligatures w14:val="none"/>
    </w:rPr>
  </w:style>
  <w:style w:type="paragraph" w:styleId="Corpsdetexte">
    <w:name w:val="Body Text"/>
    <w:basedOn w:val="Normal"/>
    <w:link w:val="CorpsdetexteCar"/>
    <w:rsid w:val="004A3886"/>
    <w:pPr>
      <w:suppressAutoHyphens/>
      <w:spacing w:after="120"/>
      <w:jc w:val="both"/>
    </w:pPr>
    <w:rPr>
      <w:szCs w:val="20"/>
    </w:rPr>
  </w:style>
  <w:style w:type="character" w:customStyle="1" w:styleId="CorpsdetexteCar">
    <w:name w:val="Corps de texte Car"/>
    <w:basedOn w:val="Policepardfaut"/>
    <w:link w:val="Corpsdetexte"/>
    <w:rsid w:val="004A3886"/>
    <w:rPr>
      <w:rFonts w:ascii="Times New Roman" w:eastAsia="Times New Roman" w:hAnsi="Times New Roman" w:cs="Times New Roman"/>
      <w:kern w:val="0"/>
      <w:sz w:val="24"/>
      <w:szCs w:val="20"/>
      <w14:ligatures w14:val="none"/>
    </w:rPr>
  </w:style>
  <w:style w:type="paragraph" w:styleId="Textedebulles">
    <w:name w:val="Balloon Text"/>
    <w:basedOn w:val="Normal"/>
    <w:link w:val="TextedebullesCar"/>
    <w:semiHidden/>
    <w:qFormat/>
    <w:rsid w:val="004A3886"/>
    <w:rPr>
      <w:rFonts w:ascii="Tahoma" w:hAnsi="Tahoma" w:cs="Tahoma"/>
      <w:sz w:val="16"/>
      <w:szCs w:val="16"/>
    </w:rPr>
  </w:style>
  <w:style w:type="character" w:customStyle="1" w:styleId="TextedebullesCar">
    <w:name w:val="Texte de bulles Car"/>
    <w:basedOn w:val="Policepardfaut"/>
    <w:link w:val="Textedebulles"/>
    <w:semiHidden/>
    <w:qFormat/>
    <w:rsid w:val="004A3886"/>
    <w:rPr>
      <w:rFonts w:ascii="Tahoma" w:eastAsia="Times New Roman" w:hAnsi="Tahoma" w:cs="Tahoma"/>
      <w:kern w:val="0"/>
      <w:sz w:val="16"/>
      <w:szCs w:val="16"/>
      <w14:ligatures w14:val="none"/>
    </w:rPr>
  </w:style>
  <w:style w:type="paragraph" w:styleId="Retraitcorpset1relig">
    <w:name w:val="Body Text First Indent 2"/>
    <w:basedOn w:val="Retraitcorpsdetexte"/>
    <w:link w:val="Retraitcorpset1religCar"/>
    <w:qFormat/>
    <w:rsid w:val="004A3886"/>
    <w:pPr>
      <w:tabs>
        <w:tab w:val="clear" w:pos="-720"/>
      </w:tabs>
      <w:suppressAutoHyphens w:val="0"/>
      <w:spacing w:after="120"/>
      <w:ind w:left="283" w:firstLine="210"/>
    </w:pPr>
    <w:rPr>
      <w:rFonts w:ascii="Arial" w:hAnsi="Arial"/>
      <w:spacing w:val="0"/>
      <w:sz w:val="20"/>
      <w:lang w:eastAsia="fr-FR" w:bidi="fr-FR"/>
    </w:rPr>
  </w:style>
  <w:style w:type="character" w:customStyle="1" w:styleId="Retraitcorpset1religCar">
    <w:name w:val="Retrait corps et 1re lig. Car"/>
    <w:basedOn w:val="RetraitcorpsdetexteCar"/>
    <w:link w:val="Retraitcorpset1relig"/>
    <w:qFormat/>
    <w:rsid w:val="004A3886"/>
    <w:rPr>
      <w:rFonts w:ascii="Arial" w:eastAsia="Times New Roman" w:hAnsi="Arial" w:cs="Times New Roman"/>
      <w:spacing w:val="-2"/>
      <w:kern w:val="0"/>
      <w:sz w:val="20"/>
      <w:szCs w:val="20"/>
      <w:lang w:eastAsia="fr-FR" w:bidi="fr-FR"/>
      <w14:ligatures w14:val="none"/>
    </w:rPr>
  </w:style>
  <w:style w:type="paragraph" w:styleId="Liste3">
    <w:name w:val="List 3"/>
    <w:basedOn w:val="Normal"/>
    <w:qFormat/>
    <w:rsid w:val="004A3886"/>
    <w:pPr>
      <w:spacing w:after="240"/>
      <w:ind w:left="849" w:hanging="283"/>
      <w:jc w:val="both"/>
    </w:pPr>
    <w:rPr>
      <w:rFonts w:ascii="Arial" w:hAnsi="Arial"/>
      <w:sz w:val="20"/>
      <w:szCs w:val="20"/>
      <w:lang w:eastAsia="fr-FR" w:bidi="fr-FR"/>
    </w:rPr>
  </w:style>
  <w:style w:type="paragraph" w:styleId="Index5">
    <w:name w:val="index 5"/>
    <w:basedOn w:val="Normal"/>
    <w:next w:val="Normal"/>
    <w:autoRedefine/>
    <w:semiHidden/>
    <w:qFormat/>
    <w:rsid w:val="004A3886"/>
    <w:pPr>
      <w:spacing w:after="240"/>
      <w:ind w:left="1200" w:hanging="240"/>
      <w:jc w:val="both"/>
    </w:pPr>
    <w:rPr>
      <w:rFonts w:ascii="Arial" w:hAnsi="Arial"/>
      <w:sz w:val="20"/>
      <w:szCs w:val="20"/>
      <w:lang w:eastAsia="fr-FR" w:bidi="fr-FR"/>
    </w:rPr>
  </w:style>
  <w:style w:type="paragraph" w:styleId="Date">
    <w:name w:val="Date"/>
    <w:basedOn w:val="Normal"/>
    <w:next w:val="References"/>
    <w:link w:val="DateCar"/>
    <w:rsid w:val="004A3886"/>
    <w:pPr>
      <w:spacing w:after="0"/>
      <w:ind w:left="5103" w:right="-567"/>
    </w:pPr>
    <w:rPr>
      <w:rFonts w:ascii="Arial" w:hAnsi="Arial"/>
      <w:sz w:val="20"/>
      <w:szCs w:val="20"/>
      <w:lang w:eastAsia="fr-FR" w:bidi="fr-FR"/>
    </w:rPr>
  </w:style>
  <w:style w:type="character" w:customStyle="1" w:styleId="DateCar">
    <w:name w:val="Date Car"/>
    <w:basedOn w:val="Policepardfaut"/>
    <w:link w:val="Date"/>
    <w:qFormat/>
    <w:rsid w:val="004A3886"/>
    <w:rPr>
      <w:rFonts w:ascii="Arial" w:eastAsia="Times New Roman" w:hAnsi="Arial" w:cs="Times New Roman"/>
      <w:kern w:val="0"/>
      <w:sz w:val="20"/>
      <w:szCs w:val="20"/>
      <w:lang w:eastAsia="fr-FR" w:bidi="fr-FR"/>
      <w14:ligatures w14:val="none"/>
    </w:rPr>
  </w:style>
  <w:style w:type="paragraph" w:customStyle="1" w:styleId="References">
    <w:name w:val="References"/>
    <w:basedOn w:val="Normal"/>
    <w:next w:val="AddressTR"/>
    <w:qFormat/>
    <w:rsid w:val="004A3886"/>
    <w:pPr>
      <w:spacing w:after="240"/>
      <w:ind w:left="5103"/>
    </w:pPr>
    <w:rPr>
      <w:rFonts w:ascii="Arial" w:hAnsi="Arial"/>
      <w:sz w:val="20"/>
      <w:szCs w:val="20"/>
      <w:lang w:eastAsia="fr-FR" w:bidi="fr-FR"/>
    </w:rPr>
  </w:style>
  <w:style w:type="paragraph" w:customStyle="1" w:styleId="AddressTR">
    <w:name w:val="AddressTR"/>
    <w:basedOn w:val="Normal"/>
    <w:next w:val="Normal"/>
    <w:rsid w:val="004A3886"/>
    <w:pPr>
      <w:spacing w:after="720"/>
      <w:ind w:left="5103"/>
    </w:pPr>
    <w:rPr>
      <w:rFonts w:ascii="Arial" w:hAnsi="Arial"/>
      <w:sz w:val="20"/>
      <w:szCs w:val="20"/>
      <w:lang w:eastAsia="fr-FR" w:bidi="fr-FR"/>
    </w:rPr>
  </w:style>
  <w:style w:type="paragraph" w:styleId="Retrait1religne">
    <w:name w:val="Body Text First Indent"/>
    <w:basedOn w:val="Corpsdetexte"/>
    <w:link w:val="Retrait1religneCar"/>
    <w:qFormat/>
    <w:rsid w:val="004A3886"/>
    <w:pPr>
      <w:suppressAutoHyphens w:val="0"/>
      <w:ind w:firstLine="210"/>
    </w:pPr>
    <w:rPr>
      <w:rFonts w:ascii="Arial" w:hAnsi="Arial"/>
      <w:sz w:val="20"/>
      <w:lang w:eastAsia="fr-FR" w:bidi="fr-FR"/>
    </w:rPr>
  </w:style>
  <w:style w:type="character" w:customStyle="1" w:styleId="Retrait1religneCar">
    <w:name w:val="Retrait 1re ligne Car"/>
    <w:basedOn w:val="CorpsdetexteCar"/>
    <w:link w:val="Retrait1religne"/>
    <w:qFormat/>
    <w:rsid w:val="004A3886"/>
    <w:rPr>
      <w:rFonts w:ascii="Arial" w:eastAsia="Times New Roman" w:hAnsi="Arial" w:cs="Times New Roman"/>
      <w:kern w:val="0"/>
      <w:sz w:val="20"/>
      <w:szCs w:val="20"/>
      <w:lang w:eastAsia="fr-FR" w:bidi="fr-FR"/>
      <w14:ligatures w14:val="none"/>
    </w:rPr>
  </w:style>
  <w:style w:type="paragraph" w:styleId="Retraitcorpsdetexte2">
    <w:name w:val="Body Text Indent 2"/>
    <w:basedOn w:val="Normal"/>
    <w:link w:val="Retraitcorpsdetexte2Car"/>
    <w:qFormat/>
    <w:rsid w:val="004A3886"/>
    <w:pPr>
      <w:ind w:left="720" w:hanging="720"/>
      <w:jc w:val="both"/>
    </w:pPr>
  </w:style>
  <w:style w:type="character" w:customStyle="1" w:styleId="Retraitcorpsdetexte2Car">
    <w:name w:val="Retrait corps de texte 2 Car"/>
    <w:basedOn w:val="Policepardfaut"/>
    <w:link w:val="Retraitcorpsdetexte2"/>
    <w:qFormat/>
    <w:rsid w:val="004A3886"/>
    <w:rPr>
      <w:rFonts w:ascii="Times New Roman" w:eastAsia="Times New Roman" w:hAnsi="Times New Roman" w:cs="Times New Roman"/>
      <w:kern w:val="0"/>
      <w:sz w:val="24"/>
      <w:szCs w:val="24"/>
      <w14:ligatures w14:val="none"/>
    </w:rPr>
  </w:style>
  <w:style w:type="paragraph" w:styleId="Liste5">
    <w:name w:val="List 5"/>
    <w:basedOn w:val="Normal"/>
    <w:qFormat/>
    <w:rsid w:val="004A3886"/>
    <w:pPr>
      <w:spacing w:after="240"/>
      <w:ind w:left="1415" w:hanging="283"/>
      <w:jc w:val="both"/>
    </w:pPr>
    <w:rPr>
      <w:rFonts w:ascii="Arial" w:hAnsi="Arial"/>
      <w:sz w:val="20"/>
      <w:szCs w:val="20"/>
      <w:lang w:eastAsia="fr-FR" w:bidi="fr-FR"/>
    </w:rPr>
  </w:style>
  <w:style w:type="paragraph" w:styleId="Listecontinue5">
    <w:name w:val="List Continue 5"/>
    <w:basedOn w:val="Normal"/>
    <w:qFormat/>
    <w:rsid w:val="004A3886"/>
    <w:pPr>
      <w:spacing w:after="120"/>
      <w:ind w:left="1415"/>
      <w:jc w:val="both"/>
    </w:pPr>
    <w:rPr>
      <w:rFonts w:ascii="Arial" w:hAnsi="Arial"/>
      <w:sz w:val="20"/>
      <w:szCs w:val="20"/>
      <w:lang w:eastAsia="fr-FR" w:bidi="fr-FR"/>
    </w:rPr>
  </w:style>
  <w:style w:type="paragraph" w:styleId="TM8">
    <w:name w:val="toc 8"/>
    <w:basedOn w:val="Normal"/>
    <w:next w:val="Normal"/>
    <w:autoRedefine/>
    <w:qFormat/>
    <w:rsid w:val="004A3886"/>
    <w:pPr>
      <w:ind w:left="1680"/>
    </w:pPr>
  </w:style>
  <w:style w:type="paragraph" w:styleId="Index7">
    <w:name w:val="index 7"/>
    <w:basedOn w:val="Normal"/>
    <w:next w:val="Normal"/>
    <w:autoRedefine/>
    <w:semiHidden/>
    <w:rsid w:val="004A3886"/>
    <w:pPr>
      <w:spacing w:after="240"/>
      <w:ind w:left="1680" w:hanging="240"/>
      <w:jc w:val="both"/>
    </w:pPr>
    <w:rPr>
      <w:rFonts w:ascii="Arial" w:hAnsi="Arial"/>
      <w:sz w:val="20"/>
      <w:szCs w:val="20"/>
      <w:lang w:eastAsia="fr-FR" w:bidi="fr-FR"/>
    </w:rPr>
  </w:style>
  <w:style w:type="paragraph" w:styleId="TitreTR">
    <w:name w:val="toa heading"/>
    <w:basedOn w:val="Normal"/>
    <w:next w:val="Normal"/>
    <w:semiHidden/>
    <w:qFormat/>
    <w:rsid w:val="004A3886"/>
    <w:pPr>
      <w:spacing w:before="120" w:after="240"/>
      <w:jc w:val="both"/>
    </w:pPr>
    <w:rPr>
      <w:rFonts w:ascii="Arial" w:hAnsi="Arial"/>
      <w:b/>
      <w:sz w:val="20"/>
      <w:szCs w:val="20"/>
      <w:lang w:eastAsia="fr-FR" w:bidi="fr-FR"/>
    </w:rPr>
  </w:style>
  <w:style w:type="paragraph" w:styleId="Textebrut">
    <w:name w:val="Plain Text"/>
    <w:basedOn w:val="Normal"/>
    <w:link w:val="TextebrutCar"/>
    <w:qFormat/>
    <w:rsid w:val="004A3886"/>
    <w:pPr>
      <w:spacing w:after="240"/>
      <w:jc w:val="both"/>
    </w:pPr>
    <w:rPr>
      <w:rFonts w:ascii="Courier New" w:hAnsi="Courier New"/>
      <w:sz w:val="20"/>
      <w:szCs w:val="20"/>
      <w:lang w:eastAsia="fr-FR" w:bidi="fr-FR"/>
    </w:rPr>
  </w:style>
  <w:style w:type="character" w:customStyle="1" w:styleId="TextebrutCar">
    <w:name w:val="Texte brut Car"/>
    <w:basedOn w:val="Policepardfaut"/>
    <w:link w:val="Textebrut"/>
    <w:qFormat/>
    <w:rsid w:val="004A3886"/>
    <w:rPr>
      <w:rFonts w:ascii="Courier New" w:eastAsia="Times New Roman" w:hAnsi="Courier New" w:cs="Times New Roman"/>
      <w:kern w:val="0"/>
      <w:sz w:val="20"/>
      <w:szCs w:val="20"/>
      <w:lang w:eastAsia="fr-FR" w:bidi="fr-FR"/>
      <w14:ligatures w14:val="none"/>
    </w:rPr>
  </w:style>
  <w:style w:type="paragraph" w:styleId="TM4">
    <w:name w:val="toc 4"/>
    <w:basedOn w:val="Normal"/>
    <w:next w:val="Normal"/>
    <w:autoRedefine/>
    <w:qFormat/>
    <w:rsid w:val="004A3886"/>
    <w:pPr>
      <w:tabs>
        <w:tab w:val="left" w:pos="720"/>
        <w:tab w:val="left" w:pos="1260"/>
        <w:tab w:val="left" w:pos="1980"/>
        <w:tab w:val="left" w:pos="2250"/>
        <w:tab w:val="right" w:leader="dot" w:pos="8910"/>
      </w:tabs>
      <w:ind w:left="1260"/>
    </w:pPr>
    <w:rPr>
      <w:szCs w:val="20"/>
    </w:rPr>
  </w:style>
  <w:style w:type="paragraph" w:styleId="Corpsdetexte2">
    <w:name w:val="Body Text 2"/>
    <w:basedOn w:val="Normal"/>
    <w:link w:val="Corpsdetexte2Car"/>
    <w:unhideWhenUsed/>
    <w:qFormat/>
    <w:rsid w:val="004A3886"/>
    <w:pPr>
      <w:spacing w:after="120" w:line="480" w:lineRule="auto"/>
    </w:pPr>
  </w:style>
  <w:style w:type="character" w:customStyle="1" w:styleId="Corpsdetexte2Car">
    <w:name w:val="Corps de texte 2 Car"/>
    <w:basedOn w:val="Policepardfaut"/>
    <w:link w:val="Corpsdetexte2"/>
    <w:qFormat/>
    <w:rsid w:val="004A3886"/>
    <w:rPr>
      <w:rFonts w:ascii="Times New Roman" w:eastAsia="Times New Roman" w:hAnsi="Times New Roman" w:cs="Times New Roman"/>
      <w:kern w:val="0"/>
      <w:sz w:val="24"/>
      <w:szCs w:val="24"/>
      <w14:ligatures w14:val="none"/>
    </w:rPr>
  </w:style>
  <w:style w:type="paragraph" w:styleId="TM7">
    <w:name w:val="toc 7"/>
    <w:basedOn w:val="Normal"/>
    <w:next w:val="Normal"/>
    <w:autoRedefine/>
    <w:rsid w:val="004A3886"/>
    <w:pPr>
      <w:ind w:left="1440"/>
    </w:pPr>
  </w:style>
  <w:style w:type="paragraph" w:styleId="Index6">
    <w:name w:val="index 6"/>
    <w:basedOn w:val="Normal"/>
    <w:next w:val="Normal"/>
    <w:autoRedefine/>
    <w:semiHidden/>
    <w:rsid w:val="004A3886"/>
    <w:pPr>
      <w:spacing w:after="240"/>
      <w:ind w:left="1440" w:hanging="240"/>
      <w:jc w:val="both"/>
    </w:pPr>
    <w:rPr>
      <w:rFonts w:ascii="Arial" w:hAnsi="Arial"/>
      <w:sz w:val="20"/>
      <w:szCs w:val="20"/>
      <w:lang w:eastAsia="fr-FR" w:bidi="fr-FR"/>
    </w:rPr>
  </w:style>
  <w:style w:type="paragraph" w:styleId="TM3">
    <w:name w:val="toc 3"/>
    <w:basedOn w:val="Normal"/>
    <w:next w:val="Normal"/>
    <w:autoRedefine/>
    <w:uiPriority w:val="39"/>
    <w:qFormat/>
    <w:rsid w:val="007D6183"/>
    <w:pPr>
      <w:tabs>
        <w:tab w:val="left" w:pos="1260"/>
        <w:tab w:val="left" w:pos="1680"/>
        <w:tab w:val="right" w:leader="dot" w:pos="9000"/>
      </w:tabs>
      <w:ind w:left="720" w:hanging="11"/>
    </w:pPr>
    <w:rPr>
      <w:szCs w:val="20"/>
    </w:rPr>
  </w:style>
  <w:style w:type="paragraph" w:styleId="NormalWeb">
    <w:name w:val="Normal (Web)"/>
    <w:basedOn w:val="Normal"/>
    <w:uiPriority w:val="99"/>
    <w:qFormat/>
    <w:rsid w:val="004A3886"/>
    <w:pPr>
      <w:spacing w:before="100" w:beforeAutospacing="1" w:after="100" w:afterAutospacing="1"/>
    </w:pPr>
    <w:rPr>
      <w:rFonts w:ascii="Arial Unicode MS" w:eastAsia="Arial Unicode MS" w:cs="Arial Unicode MS"/>
      <w:color w:val="000000"/>
    </w:rPr>
  </w:style>
  <w:style w:type="paragraph" w:styleId="Pieddepage">
    <w:name w:val="footer"/>
    <w:basedOn w:val="Normal"/>
    <w:link w:val="PieddepageCar"/>
    <w:uiPriority w:val="99"/>
    <w:qFormat/>
    <w:rsid w:val="004A3886"/>
    <w:pPr>
      <w:tabs>
        <w:tab w:val="center" w:pos="4320"/>
        <w:tab w:val="right" w:pos="8640"/>
      </w:tabs>
    </w:pPr>
    <w:rPr>
      <w:szCs w:val="20"/>
    </w:rPr>
  </w:style>
  <w:style w:type="character" w:customStyle="1" w:styleId="PieddepageCar">
    <w:name w:val="Pied de page Car"/>
    <w:basedOn w:val="Policepardfaut"/>
    <w:link w:val="Pieddepage"/>
    <w:uiPriority w:val="99"/>
    <w:qFormat/>
    <w:rsid w:val="004A3886"/>
    <w:rPr>
      <w:rFonts w:ascii="Times New Roman" w:eastAsia="Times New Roman" w:hAnsi="Times New Roman" w:cs="Times New Roman"/>
      <w:kern w:val="0"/>
      <w:sz w:val="24"/>
      <w:szCs w:val="20"/>
      <w14:ligatures w14:val="none"/>
    </w:rPr>
  </w:style>
  <w:style w:type="paragraph" w:styleId="Liste">
    <w:name w:val="List"/>
    <w:basedOn w:val="Normal"/>
    <w:qFormat/>
    <w:rsid w:val="004A3886"/>
    <w:pPr>
      <w:ind w:left="283" w:hanging="283"/>
    </w:pPr>
  </w:style>
  <w:style w:type="paragraph" w:styleId="Adressedestinataire">
    <w:name w:val="envelope address"/>
    <w:basedOn w:val="Normal"/>
    <w:qFormat/>
    <w:rsid w:val="004A3886"/>
    <w:pPr>
      <w:framePr w:w="7920" w:h="1980" w:hRule="exact" w:hSpace="180" w:wrap="auto" w:hAnchor="page" w:xAlign="center" w:yAlign="bottom"/>
      <w:spacing w:after="0"/>
      <w:jc w:val="both"/>
    </w:pPr>
    <w:rPr>
      <w:rFonts w:ascii="Arial" w:hAnsi="Arial"/>
      <w:sz w:val="20"/>
      <w:szCs w:val="20"/>
      <w:lang w:eastAsia="fr-FR" w:bidi="fr-FR"/>
    </w:rPr>
  </w:style>
  <w:style w:type="paragraph" w:styleId="Index8">
    <w:name w:val="index 8"/>
    <w:basedOn w:val="Normal"/>
    <w:next w:val="Normal"/>
    <w:autoRedefine/>
    <w:semiHidden/>
    <w:rsid w:val="004A3886"/>
    <w:pPr>
      <w:spacing w:after="240"/>
      <w:ind w:left="1920" w:hanging="240"/>
      <w:jc w:val="both"/>
    </w:pPr>
    <w:rPr>
      <w:rFonts w:ascii="Arial" w:hAnsi="Arial"/>
      <w:sz w:val="20"/>
      <w:szCs w:val="20"/>
      <w:lang w:eastAsia="fr-FR" w:bidi="fr-FR"/>
    </w:rPr>
  </w:style>
  <w:style w:type="paragraph" w:styleId="En-tte">
    <w:name w:val="header"/>
    <w:basedOn w:val="Normal"/>
    <w:link w:val="En-tteCar"/>
    <w:uiPriority w:val="99"/>
    <w:rsid w:val="004A3886"/>
    <w:pPr>
      <w:pBdr>
        <w:bottom w:val="single" w:sz="4" w:space="1" w:color="auto"/>
      </w:pBdr>
      <w:tabs>
        <w:tab w:val="right" w:pos="9000"/>
      </w:tabs>
      <w:ind w:right="73"/>
    </w:pPr>
    <w:rPr>
      <w:sz w:val="20"/>
      <w:szCs w:val="20"/>
    </w:rPr>
  </w:style>
  <w:style w:type="character" w:customStyle="1" w:styleId="En-tteCar">
    <w:name w:val="En-tête Car"/>
    <w:basedOn w:val="Policepardfaut"/>
    <w:link w:val="En-tte"/>
    <w:uiPriority w:val="99"/>
    <w:qFormat/>
    <w:rsid w:val="004A3886"/>
    <w:rPr>
      <w:rFonts w:ascii="Times New Roman" w:eastAsia="Times New Roman" w:hAnsi="Times New Roman" w:cs="Times New Roman"/>
      <w:kern w:val="0"/>
      <w:sz w:val="20"/>
      <w:szCs w:val="20"/>
      <w14:ligatures w14:val="none"/>
    </w:rPr>
  </w:style>
  <w:style w:type="paragraph" w:styleId="Textedemacro">
    <w:name w:val="macro"/>
    <w:link w:val="TextedemacroCar"/>
    <w:semiHidden/>
    <w:rsid w:val="004A3886"/>
    <w:pPr>
      <w:tabs>
        <w:tab w:val="left" w:pos="480"/>
        <w:tab w:val="left" w:pos="960"/>
        <w:tab w:val="left" w:pos="1440"/>
        <w:tab w:val="left" w:pos="1920"/>
        <w:tab w:val="left" w:pos="2400"/>
        <w:tab w:val="left" w:pos="2880"/>
        <w:tab w:val="left" w:pos="3360"/>
        <w:tab w:val="left" w:pos="3840"/>
        <w:tab w:val="left" w:pos="4320"/>
      </w:tabs>
      <w:spacing w:after="240" w:line="240" w:lineRule="auto"/>
      <w:jc w:val="both"/>
    </w:pPr>
    <w:rPr>
      <w:rFonts w:ascii="Courier New" w:eastAsia="Times New Roman" w:hAnsi="Courier New" w:cs="Times New Roman"/>
      <w:kern w:val="0"/>
      <w:sz w:val="20"/>
      <w:szCs w:val="20"/>
      <w:lang w:eastAsia="fr-FR" w:bidi="fr-FR"/>
      <w14:ligatures w14:val="none"/>
    </w:rPr>
  </w:style>
  <w:style w:type="character" w:customStyle="1" w:styleId="TextedemacroCar">
    <w:name w:val="Texte de macro Car"/>
    <w:basedOn w:val="Policepardfaut"/>
    <w:link w:val="Textedemacro"/>
    <w:semiHidden/>
    <w:qFormat/>
    <w:rsid w:val="004A3886"/>
    <w:rPr>
      <w:rFonts w:ascii="Courier New" w:eastAsia="Times New Roman" w:hAnsi="Courier New" w:cs="Times New Roman"/>
      <w:kern w:val="0"/>
      <w:sz w:val="20"/>
      <w:szCs w:val="20"/>
      <w:lang w:eastAsia="fr-FR" w:bidi="fr-FR"/>
      <w14:ligatures w14:val="none"/>
    </w:rPr>
  </w:style>
  <w:style w:type="paragraph" w:styleId="Listecontinue3">
    <w:name w:val="List Continue 3"/>
    <w:basedOn w:val="Normal"/>
    <w:rsid w:val="004A3886"/>
    <w:pPr>
      <w:spacing w:after="120"/>
      <w:ind w:left="849"/>
      <w:jc w:val="both"/>
    </w:pPr>
    <w:rPr>
      <w:rFonts w:ascii="Arial" w:hAnsi="Arial"/>
      <w:sz w:val="20"/>
      <w:szCs w:val="20"/>
      <w:lang w:eastAsia="fr-FR" w:bidi="fr-FR"/>
    </w:rPr>
  </w:style>
  <w:style w:type="paragraph" w:styleId="Listenumros2">
    <w:name w:val="List Number 2"/>
    <w:basedOn w:val="Text2"/>
    <w:rsid w:val="004A3886"/>
    <w:pPr>
      <w:numPr>
        <w:numId w:val="10"/>
      </w:numPr>
      <w:tabs>
        <w:tab w:val="clear" w:pos="2161"/>
      </w:tabs>
    </w:pPr>
    <w:rPr>
      <w:rFonts w:ascii="Times New Roman" w:hAnsi="Times New Roman"/>
      <w:sz w:val="24"/>
      <w:lang w:eastAsia="en-US" w:bidi="ar-SA"/>
    </w:rPr>
  </w:style>
  <w:style w:type="paragraph" w:styleId="TM6">
    <w:name w:val="toc 6"/>
    <w:basedOn w:val="Normal"/>
    <w:next w:val="Normal"/>
    <w:autoRedefine/>
    <w:rsid w:val="004A3886"/>
    <w:pPr>
      <w:tabs>
        <w:tab w:val="right" w:leader="dot" w:pos="8990"/>
      </w:tabs>
      <w:ind w:left="1080"/>
    </w:pPr>
    <w:rPr>
      <w:rFonts w:ascii="Segoe UI Symbol" w:hAnsi="Segoe UI Symbol"/>
      <w:b/>
      <w:bCs/>
    </w:rPr>
  </w:style>
  <w:style w:type="paragraph" w:styleId="Titreindex">
    <w:name w:val="index heading"/>
    <w:basedOn w:val="Normal"/>
    <w:next w:val="Index1"/>
    <w:semiHidden/>
    <w:rsid w:val="004A3886"/>
    <w:pPr>
      <w:spacing w:after="240"/>
      <w:jc w:val="both"/>
    </w:pPr>
    <w:rPr>
      <w:rFonts w:ascii="Arial" w:hAnsi="Arial"/>
      <w:b/>
      <w:sz w:val="20"/>
      <w:szCs w:val="20"/>
      <w:lang w:eastAsia="fr-FR" w:bidi="fr-FR"/>
    </w:rPr>
  </w:style>
  <w:style w:type="paragraph" w:styleId="TM2">
    <w:name w:val="toc 2"/>
    <w:basedOn w:val="Normal"/>
    <w:next w:val="Normal"/>
    <w:autoRedefine/>
    <w:uiPriority w:val="39"/>
    <w:qFormat/>
    <w:rsid w:val="004A3886"/>
    <w:pPr>
      <w:tabs>
        <w:tab w:val="left" w:pos="1260"/>
        <w:tab w:val="right" w:leader="dot" w:pos="9000"/>
      </w:tabs>
      <w:ind w:left="720" w:hanging="360"/>
    </w:pPr>
    <w:rPr>
      <w:szCs w:val="20"/>
    </w:rPr>
  </w:style>
  <w:style w:type="paragraph" w:styleId="Listepuces3">
    <w:name w:val="List Bullet 3"/>
    <w:basedOn w:val="Text3"/>
    <w:rsid w:val="004A3886"/>
    <w:pPr>
      <w:numPr>
        <w:numId w:val="11"/>
      </w:numPr>
      <w:tabs>
        <w:tab w:val="clear" w:pos="2302"/>
      </w:tabs>
    </w:pPr>
    <w:rPr>
      <w:rFonts w:ascii="Times New Roman" w:hAnsi="Times New Roman"/>
      <w:sz w:val="24"/>
      <w:lang w:eastAsia="en-US" w:bidi="ar-SA"/>
    </w:rPr>
  </w:style>
  <w:style w:type="paragraph" w:styleId="Liste2">
    <w:name w:val="List 2"/>
    <w:basedOn w:val="Normal"/>
    <w:rsid w:val="004A3886"/>
    <w:pPr>
      <w:spacing w:after="240"/>
      <w:ind w:left="566" w:hanging="283"/>
      <w:jc w:val="both"/>
    </w:pPr>
    <w:rPr>
      <w:rFonts w:ascii="Arial" w:hAnsi="Arial"/>
      <w:sz w:val="20"/>
      <w:szCs w:val="20"/>
      <w:lang w:eastAsia="fr-FR" w:bidi="fr-FR"/>
    </w:rPr>
  </w:style>
  <w:style w:type="paragraph" w:styleId="Index2">
    <w:name w:val="index 2"/>
    <w:basedOn w:val="Normal"/>
    <w:next w:val="Normal"/>
    <w:autoRedefine/>
    <w:semiHidden/>
    <w:rsid w:val="004A3886"/>
    <w:pPr>
      <w:spacing w:after="240"/>
      <w:ind w:left="480" w:hanging="240"/>
      <w:jc w:val="both"/>
    </w:pPr>
    <w:rPr>
      <w:rFonts w:ascii="Arial" w:hAnsi="Arial"/>
      <w:sz w:val="20"/>
      <w:szCs w:val="20"/>
      <w:lang w:eastAsia="fr-FR" w:bidi="fr-FR"/>
    </w:rPr>
  </w:style>
  <w:style w:type="paragraph" w:styleId="Listecontinue">
    <w:name w:val="List Continue"/>
    <w:basedOn w:val="Normal"/>
    <w:qFormat/>
    <w:rsid w:val="004A3886"/>
    <w:pPr>
      <w:spacing w:after="120"/>
      <w:ind w:left="283"/>
    </w:pPr>
  </w:style>
  <w:style w:type="paragraph" w:styleId="Signature">
    <w:name w:val="Signature"/>
    <w:basedOn w:val="Normal"/>
    <w:next w:val="Enclosures"/>
    <w:link w:val="SignatureCar"/>
    <w:rsid w:val="004A3886"/>
    <w:pPr>
      <w:tabs>
        <w:tab w:val="left" w:pos="5103"/>
      </w:tabs>
      <w:spacing w:before="1200" w:after="0"/>
      <w:ind w:left="5103"/>
      <w:jc w:val="center"/>
    </w:pPr>
    <w:rPr>
      <w:rFonts w:ascii="Arial" w:hAnsi="Arial"/>
      <w:sz w:val="20"/>
      <w:szCs w:val="20"/>
      <w:lang w:eastAsia="fr-FR" w:bidi="fr-FR"/>
    </w:rPr>
  </w:style>
  <w:style w:type="character" w:customStyle="1" w:styleId="SignatureCar">
    <w:name w:val="Signature Car"/>
    <w:basedOn w:val="Policepardfaut"/>
    <w:link w:val="Signature"/>
    <w:qFormat/>
    <w:rsid w:val="004A3886"/>
    <w:rPr>
      <w:rFonts w:ascii="Arial" w:eastAsia="Times New Roman" w:hAnsi="Arial" w:cs="Times New Roman"/>
      <w:kern w:val="0"/>
      <w:sz w:val="20"/>
      <w:szCs w:val="20"/>
      <w:lang w:eastAsia="fr-FR" w:bidi="fr-FR"/>
      <w14:ligatures w14:val="none"/>
    </w:rPr>
  </w:style>
  <w:style w:type="paragraph" w:customStyle="1" w:styleId="Enclosures">
    <w:name w:val="Enclosures"/>
    <w:basedOn w:val="Normal"/>
    <w:rsid w:val="004A3886"/>
    <w:pPr>
      <w:keepNext/>
      <w:keepLines/>
      <w:tabs>
        <w:tab w:val="left" w:pos="5642"/>
      </w:tabs>
      <w:spacing w:before="480" w:after="0"/>
      <w:ind w:left="1191" w:hanging="1191"/>
    </w:pPr>
    <w:rPr>
      <w:rFonts w:ascii="Arial" w:hAnsi="Arial"/>
      <w:sz w:val="20"/>
      <w:szCs w:val="20"/>
      <w:lang w:eastAsia="fr-FR" w:bidi="fr-FR"/>
    </w:rPr>
  </w:style>
  <w:style w:type="paragraph" w:styleId="Listepuces4">
    <w:name w:val="List Bullet 4"/>
    <w:basedOn w:val="Text4"/>
    <w:rsid w:val="004A3886"/>
    <w:pPr>
      <w:numPr>
        <w:numId w:val="12"/>
      </w:numPr>
      <w:tabs>
        <w:tab w:val="clear" w:pos="2302"/>
      </w:tabs>
    </w:pPr>
    <w:rPr>
      <w:rFonts w:ascii="Times New Roman" w:hAnsi="Times New Roman"/>
      <w:sz w:val="24"/>
      <w:lang w:eastAsia="en-US" w:bidi="ar-SA"/>
    </w:rPr>
  </w:style>
  <w:style w:type="paragraph" w:styleId="Retraitnormal">
    <w:name w:val="Normal Indent"/>
    <w:basedOn w:val="Normal"/>
    <w:rsid w:val="004A3886"/>
    <w:pPr>
      <w:ind w:left="708"/>
    </w:pPr>
  </w:style>
  <w:style w:type="paragraph" w:styleId="Listepuces">
    <w:name w:val="List Bullet"/>
    <w:basedOn w:val="Normal"/>
    <w:rsid w:val="004A3886"/>
    <w:pPr>
      <w:numPr>
        <w:numId w:val="13"/>
      </w:numPr>
      <w:spacing w:after="240"/>
      <w:jc w:val="both"/>
    </w:pPr>
    <w:rPr>
      <w:szCs w:val="20"/>
    </w:rPr>
  </w:style>
  <w:style w:type="paragraph" w:styleId="Salutations">
    <w:name w:val="Salutation"/>
    <w:basedOn w:val="Normal"/>
    <w:next w:val="Normal"/>
    <w:link w:val="SalutationsCar"/>
    <w:rsid w:val="004A3886"/>
  </w:style>
  <w:style w:type="character" w:customStyle="1" w:styleId="SalutationsCar">
    <w:name w:val="Salutations Car"/>
    <w:basedOn w:val="Policepardfaut"/>
    <w:link w:val="Salutations"/>
    <w:rsid w:val="004A3886"/>
    <w:rPr>
      <w:rFonts w:ascii="Times New Roman" w:eastAsia="Times New Roman" w:hAnsi="Times New Roman" w:cs="Times New Roman"/>
      <w:kern w:val="0"/>
      <w:sz w:val="24"/>
      <w:szCs w:val="24"/>
      <w14:ligatures w14:val="none"/>
    </w:rPr>
  </w:style>
  <w:style w:type="paragraph" w:styleId="Tabledesillustrations">
    <w:name w:val="table of figures"/>
    <w:basedOn w:val="Normal"/>
    <w:next w:val="Normal"/>
    <w:semiHidden/>
    <w:rsid w:val="004A3886"/>
    <w:pPr>
      <w:spacing w:after="240"/>
      <w:ind w:left="480" w:hanging="480"/>
      <w:jc w:val="both"/>
    </w:pPr>
    <w:rPr>
      <w:rFonts w:ascii="Arial" w:hAnsi="Arial"/>
      <w:sz w:val="20"/>
      <w:szCs w:val="20"/>
      <w:lang w:eastAsia="fr-FR" w:bidi="fr-FR"/>
    </w:rPr>
  </w:style>
  <w:style w:type="paragraph" w:styleId="Titre">
    <w:name w:val="Title"/>
    <w:basedOn w:val="Normal"/>
    <w:link w:val="TitreCar"/>
    <w:qFormat/>
    <w:rsid w:val="004A3886"/>
    <w:pPr>
      <w:tabs>
        <w:tab w:val="right" w:leader="dot" w:pos="8640"/>
      </w:tabs>
      <w:jc w:val="center"/>
    </w:pPr>
    <w:rPr>
      <w:b/>
      <w:sz w:val="36"/>
      <w:szCs w:val="20"/>
    </w:rPr>
  </w:style>
  <w:style w:type="character" w:customStyle="1" w:styleId="TitreCar">
    <w:name w:val="Titre Car"/>
    <w:basedOn w:val="Policepardfaut"/>
    <w:link w:val="Titre"/>
    <w:qFormat/>
    <w:rsid w:val="004A3886"/>
    <w:rPr>
      <w:rFonts w:ascii="Times New Roman" w:eastAsia="Times New Roman" w:hAnsi="Times New Roman" w:cs="Times New Roman"/>
      <w:b/>
      <w:kern w:val="0"/>
      <w:sz w:val="36"/>
      <w:szCs w:val="20"/>
      <w14:ligatures w14:val="none"/>
    </w:rPr>
  </w:style>
  <w:style w:type="paragraph" w:styleId="TM1">
    <w:name w:val="toc 1"/>
    <w:basedOn w:val="Normal"/>
    <w:next w:val="Normal"/>
    <w:autoRedefine/>
    <w:uiPriority w:val="39"/>
    <w:qFormat/>
    <w:rsid w:val="004A3886"/>
    <w:pPr>
      <w:tabs>
        <w:tab w:val="left" w:pos="720"/>
        <w:tab w:val="right" w:leader="dot" w:pos="9000"/>
      </w:tabs>
      <w:spacing w:after="120"/>
      <w:jc w:val="both"/>
    </w:pPr>
    <w:rPr>
      <w:rFonts w:ascii="Segoe UI Symbol" w:hAnsi="Segoe UI Symbol"/>
      <w:b/>
      <w:bCs/>
      <w:smallCaps/>
    </w:rPr>
  </w:style>
  <w:style w:type="paragraph" w:customStyle="1" w:styleId="Clauses">
    <w:name w:val="Clauses"/>
    <w:basedOn w:val="Normal"/>
    <w:qFormat/>
    <w:rsid w:val="004A3886"/>
    <w:pPr>
      <w:keepLines/>
      <w:numPr>
        <w:numId w:val="14"/>
      </w:numPr>
      <w:spacing w:after="120"/>
      <w:outlineLvl w:val="0"/>
    </w:pPr>
    <w:rPr>
      <w:rFonts w:ascii="Times New Roman Bold" w:hAnsi="Times New Roman Bold"/>
      <w:b/>
      <w:szCs w:val="20"/>
      <w:lang w:eastAsia="en-GB"/>
    </w:rPr>
  </w:style>
  <w:style w:type="paragraph" w:customStyle="1" w:styleId="Normala">
    <w:name w:val="Normal(a)"/>
    <w:basedOn w:val="Normal"/>
    <w:qFormat/>
    <w:rsid w:val="004A3886"/>
    <w:pPr>
      <w:keepLines/>
      <w:tabs>
        <w:tab w:val="left" w:pos="1418"/>
        <w:tab w:val="left" w:pos="1712"/>
      </w:tabs>
      <w:spacing w:after="120"/>
      <w:ind w:left="1418" w:hanging="426"/>
      <w:jc w:val="both"/>
    </w:pPr>
    <w:rPr>
      <w:szCs w:val="20"/>
      <w:lang w:val="en-GB" w:eastAsia="en-GB"/>
    </w:rPr>
  </w:style>
  <w:style w:type="paragraph" w:customStyle="1" w:styleId="Normali">
    <w:name w:val="Normal(i)"/>
    <w:basedOn w:val="Normala"/>
    <w:qFormat/>
    <w:rsid w:val="004A3886"/>
    <w:pPr>
      <w:tabs>
        <w:tab w:val="clear" w:pos="1418"/>
        <w:tab w:val="left" w:pos="1843"/>
      </w:tabs>
    </w:pPr>
  </w:style>
  <w:style w:type="paragraph" w:customStyle="1" w:styleId="Normal1">
    <w:name w:val="Normal(1)"/>
    <w:basedOn w:val="Normal"/>
    <w:qFormat/>
    <w:rsid w:val="004A3886"/>
    <w:pPr>
      <w:tabs>
        <w:tab w:val="left" w:pos="709"/>
      </w:tabs>
      <w:spacing w:after="120"/>
      <w:ind w:left="709" w:hanging="709"/>
      <w:jc w:val="both"/>
    </w:pPr>
    <w:rPr>
      <w:szCs w:val="20"/>
      <w:lang w:val="en-GB" w:eastAsia="en-GB"/>
    </w:rPr>
  </w:style>
  <w:style w:type="paragraph" w:customStyle="1" w:styleId="xl26">
    <w:name w:val="xl26"/>
    <w:basedOn w:val="Normal"/>
    <w:rsid w:val="004A3886"/>
    <w:pPr>
      <w:spacing w:before="100" w:beforeAutospacing="1" w:after="100" w:afterAutospacing="1"/>
    </w:pPr>
    <w:rPr>
      <w:b/>
      <w:bCs/>
      <w:lang w:val="it-IT" w:eastAsia="it-IT"/>
    </w:rPr>
  </w:style>
  <w:style w:type="paragraph" w:customStyle="1" w:styleId="xl143">
    <w:name w:val="xl143"/>
    <w:basedOn w:val="Normal"/>
    <w:qFormat/>
    <w:rsid w:val="004A3886"/>
    <w:pPr>
      <w:pBdr>
        <w:left w:val="single" w:sz="4" w:space="0" w:color="auto"/>
        <w:right w:val="single" w:sz="4" w:space="0" w:color="000000"/>
      </w:pBdr>
      <w:spacing w:before="100" w:beforeAutospacing="1" w:after="100" w:afterAutospacing="1"/>
    </w:pPr>
    <w:rPr>
      <w:b/>
      <w:bCs/>
      <w:sz w:val="20"/>
      <w:szCs w:val="20"/>
      <w:u w:val="single"/>
      <w:lang w:val="it-IT" w:eastAsia="it-IT"/>
    </w:rPr>
  </w:style>
  <w:style w:type="paragraph" w:customStyle="1" w:styleId="xl41">
    <w:name w:val="xl41"/>
    <w:basedOn w:val="Normal"/>
    <w:rsid w:val="004A3886"/>
    <w:pPr>
      <w:spacing w:before="100" w:beforeAutospacing="1" w:after="100" w:afterAutospacing="1"/>
    </w:pPr>
    <w:rPr>
      <w:sz w:val="20"/>
      <w:szCs w:val="20"/>
      <w:lang w:val="it-IT" w:eastAsia="it-IT"/>
    </w:rPr>
  </w:style>
  <w:style w:type="paragraph" w:customStyle="1" w:styleId="A1-Heading1">
    <w:name w:val="A1-Heading1"/>
    <w:basedOn w:val="Titre1"/>
    <w:rsid w:val="004A3886"/>
    <w:pPr>
      <w:keepNext w:val="0"/>
      <w:keepLines w:val="0"/>
    </w:pPr>
    <w:rPr>
      <w:rFonts w:ascii="Times New Roman" w:hAnsi="Times New Roman"/>
    </w:rPr>
  </w:style>
  <w:style w:type="paragraph" w:customStyle="1" w:styleId="A1-Heading2">
    <w:name w:val="A1-Heading2"/>
    <w:basedOn w:val="Titre2"/>
    <w:qFormat/>
    <w:rsid w:val="004A3886"/>
    <w:pPr>
      <w:jc w:val="center"/>
    </w:pPr>
    <w:rPr>
      <w:bCs/>
      <w:smallCaps/>
    </w:rPr>
  </w:style>
  <w:style w:type="paragraph" w:customStyle="1" w:styleId="A2-Heading1">
    <w:name w:val="A2-Heading 1"/>
    <w:basedOn w:val="Titre1"/>
    <w:rsid w:val="004A3886"/>
    <w:pPr>
      <w:keepNext w:val="0"/>
      <w:keepLines w:val="0"/>
      <w:spacing w:before="0" w:after="0"/>
    </w:pPr>
    <w:rPr>
      <w:szCs w:val="24"/>
    </w:rPr>
  </w:style>
  <w:style w:type="paragraph" w:customStyle="1" w:styleId="A2-Heading2">
    <w:name w:val="A2-Heading 2"/>
    <w:basedOn w:val="Titre2"/>
    <w:rsid w:val="004A3886"/>
    <w:pPr>
      <w:numPr>
        <w:numId w:val="0"/>
      </w:numPr>
      <w:ind w:left="720" w:hanging="720"/>
      <w:jc w:val="center"/>
    </w:pPr>
    <w:rPr>
      <w:bCs/>
      <w:smallCaps/>
    </w:rPr>
  </w:style>
  <w:style w:type="paragraph" w:customStyle="1" w:styleId="A1-Heading3">
    <w:name w:val="A1-Heading 3"/>
    <w:basedOn w:val="Titre3"/>
    <w:rsid w:val="004A3886"/>
    <w:pPr>
      <w:tabs>
        <w:tab w:val="left" w:pos="540"/>
      </w:tabs>
      <w:ind w:left="533" w:right="-29" w:hanging="533"/>
    </w:pPr>
    <w:rPr>
      <w:bCs/>
    </w:rPr>
  </w:style>
  <w:style w:type="paragraph" w:customStyle="1" w:styleId="A1-Heading4">
    <w:name w:val="A1-Heading 4"/>
    <w:basedOn w:val="Titre4"/>
    <w:qFormat/>
    <w:rsid w:val="004A3886"/>
    <w:pPr>
      <w:keepNext w:val="0"/>
      <w:tabs>
        <w:tab w:val="left" w:pos="1062"/>
      </w:tabs>
      <w:ind w:left="1062" w:hanging="720"/>
    </w:pPr>
    <w:rPr>
      <w:sz w:val="24"/>
    </w:rPr>
  </w:style>
  <w:style w:type="paragraph" w:customStyle="1" w:styleId="A2-Heading3">
    <w:name w:val="A2-Heading 3"/>
    <w:basedOn w:val="Titre3"/>
    <w:qFormat/>
    <w:rsid w:val="004A3886"/>
    <w:pPr>
      <w:tabs>
        <w:tab w:val="left" w:pos="540"/>
      </w:tabs>
      <w:ind w:left="539" w:right="-34" w:hanging="539"/>
    </w:pPr>
    <w:rPr>
      <w:bCs/>
    </w:rPr>
  </w:style>
  <w:style w:type="table" w:styleId="Grilledutableau">
    <w:name w:val="Table Grid"/>
    <w:basedOn w:val="TableauNormal"/>
    <w:uiPriority w:val="39"/>
    <w:qFormat/>
    <w:rsid w:val="004A3886"/>
    <w:pPr>
      <w:spacing w:after="0" w:line="240" w:lineRule="auto"/>
    </w:pPr>
    <w:rPr>
      <w:rFonts w:ascii="Calibri" w:eastAsia="Times New Roman" w:hAnsi="Calibri" w:cs="Times New Roman"/>
      <w:kern w:val="0"/>
      <w:sz w:val="20"/>
      <w:szCs w:val="20"/>
      <w:lang w:val="en-GB" w:eastAsia="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ection3-Heading1">
    <w:name w:val="Section 3 - Heading 1"/>
    <w:basedOn w:val="Normal"/>
    <w:qFormat/>
    <w:rsid w:val="004A3886"/>
    <w:pPr>
      <w:pBdr>
        <w:bottom w:val="single" w:sz="4" w:space="1" w:color="auto"/>
      </w:pBdr>
      <w:spacing w:after="240"/>
      <w:jc w:val="center"/>
    </w:pPr>
    <w:rPr>
      <w:rFonts w:ascii="Times New Roman Bold" w:hAnsi="Times New Roman Bold"/>
      <w:b/>
      <w:sz w:val="32"/>
    </w:rPr>
  </w:style>
  <w:style w:type="paragraph" w:customStyle="1" w:styleId="Rvision1">
    <w:name w:val="Révision1"/>
    <w:hidden/>
    <w:uiPriority w:val="99"/>
    <w:semiHidden/>
    <w:qFormat/>
    <w:rsid w:val="004A3886"/>
    <w:pPr>
      <w:spacing w:after="80" w:line="240" w:lineRule="auto"/>
    </w:pPr>
    <w:rPr>
      <w:rFonts w:ascii="Times New Roman" w:eastAsia="Times New Roman" w:hAnsi="Times New Roman" w:cs="Times New Roman"/>
      <w:kern w:val="0"/>
      <w:sz w:val="24"/>
      <w:szCs w:val="24"/>
      <w:lang w:val="en-US"/>
      <w14:ligatures w14:val="none"/>
    </w:rPr>
  </w:style>
  <w:style w:type="paragraph" w:customStyle="1" w:styleId="CharChar">
    <w:name w:val="Char Char"/>
    <w:basedOn w:val="Normal"/>
    <w:uiPriority w:val="99"/>
    <w:qFormat/>
    <w:rsid w:val="004A3886"/>
    <w:pPr>
      <w:autoSpaceDE w:val="0"/>
      <w:autoSpaceDN w:val="0"/>
      <w:spacing w:after="160" w:line="240" w:lineRule="exact"/>
    </w:pPr>
    <w:rPr>
      <w:rFonts w:ascii="Arial" w:hAnsi="Arial" w:cs="Arial"/>
      <w:b/>
      <w:sz w:val="20"/>
      <w:szCs w:val="20"/>
      <w:lang w:eastAsia="de-DE"/>
    </w:rPr>
  </w:style>
  <w:style w:type="character" w:customStyle="1" w:styleId="GaramondTimesNewRoman">
    <w:name w:val="Стиль Стиль Garamond + Times New Roman"/>
    <w:basedOn w:val="Policepardfaut"/>
    <w:uiPriority w:val="99"/>
    <w:qFormat/>
    <w:rsid w:val="004A3886"/>
    <w:rPr>
      <w:rFonts w:ascii="Times New Roman" w:hAnsi="Times New Roman" w:cs="Times New Roman"/>
      <w:spacing w:val="0"/>
      <w:kern w:val="1"/>
      <w:position w:val="0"/>
      <w:sz w:val="24"/>
      <w:shd w:val="clear" w:color="auto" w:fill="auto"/>
      <w:vertAlign w:val="baseline"/>
    </w:rPr>
  </w:style>
  <w:style w:type="character" w:customStyle="1" w:styleId="Garamond">
    <w:name w:val="Стиль Garamond"/>
    <w:basedOn w:val="Policepardfaut"/>
    <w:uiPriority w:val="99"/>
    <w:qFormat/>
    <w:rsid w:val="004A3886"/>
    <w:rPr>
      <w:rFonts w:ascii="Times New Roman" w:hAnsi="Times New Roman" w:cs="Times New Roman"/>
      <w:spacing w:val="2"/>
      <w:kern w:val="1"/>
      <w:position w:val="0"/>
      <w:sz w:val="24"/>
      <w:shd w:val="clear" w:color="auto" w:fill="auto"/>
      <w:vertAlign w:val="baseline"/>
    </w:rPr>
  </w:style>
  <w:style w:type="paragraph" w:customStyle="1" w:styleId="HEADER5">
    <w:name w:val="HEADER 5"/>
    <w:basedOn w:val="En-tte"/>
    <w:qFormat/>
    <w:rsid w:val="004A3886"/>
    <w:pPr>
      <w:numPr>
        <w:numId w:val="15"/>
      </w:numPr>
      <w:pBdr>
        <w:bottom w:val="none" w:sz="0" w:space="0" w:color="auto"/>
      </w:pBdr>
      <w:tabs>
        <w:tab w:val="clear" w:pos="9000"/>
      </w:tabs>
      <w:ind w:right="-88"/>
      <w:jc w:val="both"/>
    </w:pPr>
    <w:rPr>
      <w:rFonts w:ascii="Arial" w:hAnsi="Arial" w:cs="Arial"/>
      <w:bCs/>
      <w:sz w:val="22"/>
      <w:szCs w:val="24"/>
      <w:lang w:val="en-GB"/>
    </w:rPr>
  </w:style>
  <w:style w:type="paragraph" w:customStyle="1" w:styleId="Subtitulos">
    <w:name w:val="Subtitulos"/>
    <w:basedOn w:val="Titre2"/>
    <w:qFormat/>
    <w:rsid w:val="004A3886"/>
    <w:pPr>
      <w:spacing w:before="120" w:after="120"/>
      <w:ind w:left="0" w:firstLine="0"/>
    </w:pPr>
    <w:rPr>
      <w:rFonts w:ascii="Times New Roman Bold" w:hAnsi="Times New Roman Bold"/>
      <w:szCs w:val="20"/>
    </w:rPr>
  </w:style>
  <w:style w:type="paragraph" w:customStyle="1" w:styleId="41Autolist4">
    <w:name w:val="4.1 Autolist4"/>
    <w:basedOn w:val="Normal"/>
    <w:next w:val="Normal"/>
    <w:qFormat/>
    <w:rsid w:val="004A3886"/>
    <w:pPr>
      <w:keepNext/>
      <w:spacing w:before="120" w:after="120"/>
      <w:jc w:val="both"/>
    </w:pPr>
    <w:rPr>
      <w:szCs w:val="20"/>
    </w:rPr>
  </w:style>
  <w:style w:type="paragraph" w:customStyle="1" w:styleId="iAutoList">
    <w:name w:val="(i) AutoList"/>
    <w:basedOn w:val="Normal"/>
    <w:next w:val="Normal"/>
    <w:qFormat/>
    <w:rsid w:val="004A3886"/>
    <w:pPr>
      <w:spacing w:before="120" w:after="120"/>
      <w:ind w:left="720" w:hanging="360"/>
      <w:jc w:val="both"/>
    </w:pPr>
    <w:rPr>
      <w:snapToGrid w:val="0"/>
      <w:szCs w:val="20"/>
    </w:rPr>
  </w:style>
  <w:style w:type="paragraph" w:customStyle="1" w:styleId="Section4-Heading1">
    <w:name w:val="Section 4 - Heading 1"/>
    <w:basedOn w:val="Section3-Heading1"/>
    <w:qFormat/>
    <w:rsid w:val="004A3886"/>
  </w:style>
  <w:style w:type="paragraph" w:customStyle="1" w:styleId="Header1-Clauses">
    <w:name w:val="Header 1 - Clauses"/>
    <w:basedOn w:val="Normal"/>
    <w:qFormat/>
    <w:rsid w:val="004A3886"/>
    <w:pPr>
      <w:numPr>
        <w:numId w:val="16"/>
      </w:numPr>
    </w:pPr>
    <w:rPr>
      <w:b/>
      <w:szCs w:val="20"/>
    </w:rPr>
  </w:style>
  <w:style w:type="paragraph" w:customStyle="1" w:styleId="Header2-SubClauses">
    <w:name w:val="Header 2 - SubClauses"/>
    <w:basedOn w:val="Normal"/>
    <w:qFormat/>
    <w:rsid w:val="004A3886"/>
    <w:pPr>
      <w:numPr>
        <w:ilvl w:val="1"/>
        <w:numId w:val="16"/>
      </w:numPr>
      <w:tabs>
        <w:tab w:val="left" w:pos="619"/>
      </w:tabs>
      <w:spacing w:after="200"/>
      <w:jc w:val="both"/>
    </w:pPr>
    <w:rPr>
      <w:szCs w:val="20"/>
    </w:rPr>
  </w:style>
  <w:style w:type="paragraph" w:customStyle="1" w:styleId="P3Header1-Clauses">
    <w:name w:val="P3 Header1-Clauses"/>
    <w:basedOn w:val="Header1-Clauses"/>
    <w:qFormat/>
    <w:rsid w:val="004A3886"/>
    <w:pPr>
      <w:numPr>
        <w:ilvl w:val="2"/>
      </w:numPr>
    </w:pPr>
  </w:style>
  <w:style w:type="character" w:customStyle="1" w:styleId="DeltaViewInsertion">
    <w:name w:val="DeltaView Insertion"/>
    <w:uiPriority w:val="99"/>
    <w:qFormat/>
    <w:rsid w:val="004A3886"/>
    <w:rPr>
      <w:color w:val="0000FF"/>
      <w:u w:val="double"/>
    </w:rPr>
  </w:style>
  <w:style w:type="paragraph" w:customStyle="1" w:styleId="En-ttedetabledesmatires1">
    <w:name w:val="En-tête de table des matières1"/>
    <w:basedOn w:val="Titre1"/>
    <w:next w:val="Normal"/>
    <w:unhideWhenUsed/>
    <w:qFormat/>
    <w:rsid w:val="004A3886"/>
    <w:pPr>
      <w:spacing w:before="480" w:after="0" w:line="276" w:lineRule="auto"/>
      <w:jc w:val="left"/>
      <w:outlineLvl w:val="9"/>
    </w:pPr>
    <w:rPr>
      <w:rFonts w:asciiTheme="majorHAnsi" w:eastAsiaTheme="majorEastAsia" w:hAnsiTheme="majorHAnsi" w:cstheme="majorBidi"/>
      <w:bCs/>
      <w:color w:val="2F5496" w:themeColor="accent1" w:themeShade="BF"/>
      <w:sz w:val="28"/>
      <w:szCs w:val="28"/>
    </w:rPr>
  </w:style>
  <w:style w:type="paragraph" w:customStyle="1" w:styleId="Section8Heading1">
    <w:name w:val="Section 8. Heading1"/>
    <w:basedOn w:val="A1-Heading2"/>
    <w:qFormat/>
    <w:rsid w:val="004A3886"/>
    <w:pPr>
      <w:numPr>
        <w:numId w:val="17"/>
      </w:numPr>
      <w:tabs>
        <w:tab w:val="clear" w:pos="360"/>
      </w:tabs>
      <w:spacing w:before="120" w:after="240"/>
      <w:ind w:left="1080" w:hanging="720"/>
      <w:contextualSpacing w:val="0"/>
    </w:pPr>
    <w:rPr>
      <w:sz w:val="28"/>
      <w:lang w:val="en-US"/>
    </w:rPr>
  </w:style>
  <w:style w:type="paragraph" w:customStyle="1" w:styleId="Section8Heading2">
    <w:name w:val="Section 8. Heading2"/>
    <w:next w:val="Normal"/>
    <w:link w:val="Section8Heading2Car"/>
    <w:qFormat/>
    <w:rsid w:val="004A3886"/>
    <w:pPr>
      <w:numPr>
        <w:numId w:val="18"/>
      </w:numPr>
      <w:spacing w:after="200" w:line="240" w:lineRule="auto"/>
      <w:ind w:left="360"/>
    </w:pPr>
    <w:rPr>
      <w:rFonts w:ascii="Times New Roman" w:eastAsia="Times New Roman" w:hAnsi="Times New Roman" w:cs="Times New Roman"/>
      <w:b/>
      <w:bCs/>
      <w:kern w:val="0"/>
      <w:sz w:val="24"/>
      <w:szCs w:val="24"/>
      <w:lang w:val="en-US"/>
      <w14:ligatures w14:val="none"/>
    </w:rPr>
  </w:style>
  <w:style w:type="paragraph" w:customStyle="1" w:styleId="Section8Header1">
    <w:name w:val="Section 8. Header1"/>
    <w:qFormat/>
    <w:rsid w:val="004A3886"/>
    <w:pPr>
      <w:numPr>
        <w:numId w:val="19"/>
      </w:numPr>
      <w:spacing w:before="240" w:after="240" w:line="240" w:lineRule="auto"/>
      <w:jc w:val="center"/>
    </w:pPr>
    <w:rPr>
      <w:rFonts w:ascii="Times New Roman" w:eastAsia="Times New Roman" w:hAnsi="Times New Roman" w:cs="Times New Roman"/>
      <w:b/>
      <w:kern w:val="0"/>
      <w:sz w:val="32"/>
      <w:szCs w:val="20"/>
      <w:lang w:val="en-US"/>
      <w14:ligatures w14:val="none"/>
    </w:rPr>
  </w:style>
  <w:style w:type="paragraph" w:customStyle="1" w:styleId="Section8Heading3">
    <w:name w:val="Section 8. Heading3"/>
    <w:qFormat/>
    <w:rsid w:val="004A3886"/>
    <w:pPr>
      <w:spacing w:after="80" w:line="240" w:lineRule="auto"/>
      <w:ind w:hanging="534"/>
    </w:pPr>
    <w:rPr>
      <w:rFonts w:ascii="Times New Roman" w:eastAsia="Times New Roman" w:hAnsi="Times New Roman" w:cs="Times New Roman"/>
      <w:b/>
      <w:bCs/>
      <w:kern w:val="0"/>
      <w:sz w:val="24"/>
      <w:szCs w:val="24"/>
      <w:lang w:val="en-US"/>
      <w14:ligatures w14:val="none"/>
    </w:rPr>
  </w:style>
  <w:style w:type="character" w:customStyle="1" w:styleId="ParagraphedelisteCar">
    <w:name w:val="Paragraphe de liste Car"/>
    <w:basedOn w:val="Policepardfaut"/>
    <w:link w:val="Paragraphedeliste"/>
    <w:uiPriority w:val="99"/>
    <w:qFormat/>
    <w:rsid w:val="004A3886"/>
    <w:rPr>
      <w:rFonts w:ascii="Times New Roman" w:eastAsia="Times New Roman" w:hAnsi="Times New Roman" w:cs="Times New Roman"/>
      <w:kern w:val="0"/>
      <w:sz w:val="24"/>
      <w:szCs w:val="24"/>
      <w14:ligatures w14:val="none"/>
    </w:rPr>
  </w:style>
  <w:style w:type="table" w:customStyle="1" w:styleId="TableGrid">
    <w:name w:val="TableGrid"/>
    <w:qFormat/>
    <w:rsid w:val="004A3886"/>
    <w:pPr>
      <w:spacing w:after="0" w:line="240" w:lineRule="auto"/>
    </w:pPr>
    <w:rPr>
      <w:rFonts w:eastAsiaTheme="minorEastAsia"/>
      <w:kern w:val="0"/>
      <w:sz w:val="20"/>
      <w:szCs w:val="20"/>
      <w:lang w:val="en-NZ" w:eastAsia="en-NZ"/>
      <w14:ligatures w14:val="none"/>
    </w:rPr>
    <w:tblPr>
      <w:tblCellMar>
        <w:top w:w="0" w:type="dxa"/>
        <w:left w:w="0" w:type="dxa"/>
        <w:bottom w:w="0" w:type="dxa"/>
        <w:right w:w="0" w:type="dxa"/>
      </w:tblCellMar>
    </w:tblPr>
  </w:style>
  <w:style w:type="paragraph" w:customStyle="1" w:styleId="Sub-ClauseText">
    <w:name w:val="Sub-Clause Text"/>
    <w:basedOn w:val="Normal"/>
    <w:qFormat/>
    <w:rsid w:val="004A3886"/>
    <w:pPr>
      <w:spacing w:before="120" w:after="120"/>
      <w:jc w:val="both"/>
    </w:pPr>
    <w:rPr>
      <w:spacing w:val="-4"/>
    </w:rPr>
  </w:style>
  <w:style w:type="paragraph" w:customStyle="1" w:styleId="S1-Header2">
    <w:name w:val="S1-Header2"/>
    <w:basedOn w:val="Normal"/>
    <w:autoRedefine/>
    <w:qFormat/>
    <w:rsid w:val="004A3886"/>
    <w:pPr>
      <w:numPr>
        <w:numId w:val="20"/>
      </w:numPr>
      <w:spacing w:after="120"/>
      <w:ind w:right="-216"/>
    </w:pPr>
    <w:rPr>
      <w:b/>
      <w:iCs/>
    </w:rPr>
  </w:style>
  <w:style w:type="paragraph" w:customStyle="1" w:styleId="S1-subpara">
    <w:name w:val="S1-sub para"/>
    <w:basedOn w:val="Normal"/>
    <w:link w:val="S1-subparaChar"/>
    <w:qFormat/>
    <w:rsid w:val="004A3886"/>
    <w:pPr>
      <w:numPr>
        <w:ilvl w:val="1"/>
        <w:numId w:val="20"/>
      </w:numPr>
      <w:spacing w:after="200"/>
      <w:jc w:val="both"/>
    </w:pPr>
  </w:style>
  <w:style w:type="character" w:customStyle="1" w:styleId="S1-subparaChar">
    <w:name w:val="S1-sub para Char"/>
    <w:link w:val="S1-subpara"/>
    <w:qFormat/>
    <w:rsid w:val="004A3886"/>
    <w:rPr>
      <w:rFonts w:ascii="Times New Roman" w:eastAsia="Times New Roman" w:hAnsi="Times New Roman" w:cs="Times New Roman"/>
      <w:kern w:val="0"/>
      <w:sz w:val="24"/>
      <w:szCs w:val="24"/>
      <w14:ligatures w14:val="none"/>
    </w:rPr>
  </w:style>
  <w:style w:type="character" w:customStyle="1" w:styleId="Table">
    <w:name w:val="Table"/>
    <w:basedOn w:val="Policepardfaut"/>
    <w:qFormat/>
    <w:rsid w:val="004A3886"/>
    <w:rPr>
      <w:rFonts w:ascii="Arial" w:hAnsi="Arial"/>
      <w:sz w:val="20"/>
    </w:rPr>
  </w:style>
  <w:style w:type="paragraph" w:customStyle="1" w:styleId="Sec1-ClausesAfter10pt1">
    <w:name w:val="Sec1-Clauses + After:  10 pt1"/>
    <w:basedOn w:val="Normal"/>
    <w:qFormat/>
    <w:rsid w:val="004A3886"/>
    <w:pPr>
      <w:numPr>
        <w:numId w:val="21"/>
      </w:numPr>
      <w:spacing w:after="200"/>
    </w:pPr>
    <w:rPr>
      <w:b/>
      <w:bCs/>
      <w:szCs w:val="20"/>
    </w:rPr>
  </w:style>
  <w:style w:type="paragraph" w:customStyle="1" w:styleId="Sec8Clauses">
    <w:name w:val="Sec 8 Clauses"/>
    <w:basedOn w:val="Sec1-ClausesAfter10pt1"/>
    <w:autoRedefine/>
    <w:qFormat/>
    <w:rsid w:val="004A3886"/>
    <w:pPr>
      <w:numPr>
        <w:numId w:val="22"/>
      </w:numPr>
    </w:pPr>
  </w:style>
  <w:style w:type="paragraph" w:customStyle="1" w:styleId="Heading1a">
    <w:name w:val="Heading 1a"/>
    <w:qFormat/>
    <w:rsid w:val="004A3886"/>
    <w:pPr>
      <w:keepNext/>
      <w:keepLines/>
      <w:tabs>
        <w:tab w:val="left" w:pos="-720"/>
      </w:tabs>
      <w:suppressAutoHyphens/>
      <w:spacing w:after="80" w:line="240" w:lineRule="auto"/>
      <w:jc w:val="center"/>
    </w:pPr>
    <w:rPr>
      <w:rFonts w:ascii="Times New Roman" w:eastAsia="Times New Roman" w:hAnsi="Times New Roman" w:cs="Times New Roman"/>
      <w:b/>
      <w:smallCaps/>
      <w:kern w:val="0"/>
      <w:sz w:val="32"/>
      <w:szCs w:val="24"/>
      <w:lang w:val="en-US"/>
      <w14:ligatures w14:val="none"/>
    </w:rPr>
  </w:style>
  <w:style w:type="paragraph" w:customStyle="1" w:styleId="Heading1-Clausename">
    <w:name w:val="Heading 1- Clause name"/>
    <w:basedOn w:val="Normal"/>
    <w:qFormat/>
    <w:rsid w:val="004A3886"/>
    <w:pPr>
      <w:tabs>
        <w:tab w:val="left" w:pos="360"/>
      </w:tabs>
      <w:spacing w:before="120" w:after="120"/>
      <w:ind w:left="360" w:hanging="360"/>
    </w:pPr>
    <w:rPr>
      <w:b/>
      <w:szCs w:val="20"/>
    </w:rPr>
  </w:style>
  <w:style w:type="paragraph" w:customStyle="1" w:styleId="SectionVHeading2">
    <w:name w:val="Section V. Heading 2"/>
    <w:basedOn w:val="Normal"/>
    <w:qFormat/>
    <w:rsid w:val="004A3886"/>
    <w:pPr>
      <w:spacing w:before="120" w:after="200"/>
      <w:jc w:val="center"/>
    </w:pPr>
    <w:rPr>
      <w:b/>
      <w:sz w:val="28"/>
    </w:rPr>
  </w:style>
  <w:style w:type="paragraph" w:customStyle="1" w:styleId="SPDForm2">
    <w:name w:val="SPD  Form 2"/>
    <w:basedOn w:val="Normal"/>
    <w:qFormat/>
    <w:rsid w:val="004A3886"/>
    <w:pPr>
      <w:spacing w:before="120" w:after="240"/>
      <w:jc w:val="center"/>
    </w:pPr>
    <w:rPr>
      <w:b/>
      <w:sz w:val="36"/>
      <w:szCs w:val="20"/>
    </w:rPr>
  </w:style>
  <w:style w:type="paragraph" w:customStyle="1" w:styleId="Style5">
    <w:name w:val="Style 5"/>
    <w:basedOn w:val="Normal"/>
    <w:qFormat/>
    <w:rsid w:val="004A3886"/>
    <w:pPr>
      <w:widowControl w:val="0"/>
      <w:autoSpaceDE w:val="0"/>
      <w:autoSpaceDN w:val="0"/>
      <w:spacing w:line="480" w:lineRule="exact"/>
      <w:jc w:val="center"/>
    </w:pPr>
  </w:style>
  <w:style w:type="paragraph" w:customStyle="1" w:styleId="SectionIXHeader">
    <w:name w:val="Section IX Header"/>
    <w:basedOn w:val="Normal"/>
    <w:qFormat/>
    <w:rsid w:val="004A3886"/>
    <w:pPr>
      <w:spacing w:before="240" w:after="240"/>
      <w:jc w:val="center"/>
    </w:pPr>
    <w:rPr>
      <w:rFonts w:ascii="Times New Roman Bold" w:hAnsi="Times New Roman Bold"/>
      <w:b/>
      <w:sz w:val="36"/>
    </w:rPr>
  </w:style>
  <w:style w:type="paragraph" w:customStyle="1" w:styleId="Outline">
    <w:name w:val="Outline"/>
    <w:basedOn w:val="Normal"/>
    <w:qFormat/>
    <w:rsid w:val="004A3886"/>
    <w:pPr>
      <w:spacing w:before="240"/>
    </w:pPr>
    <w:rPr>
      <w:kern w:val="28"/>
    </w:rPr>
  </w:style>
  <w:style w:type="paragraph" w:customStyle="1" w:styleId="SectionXHeading">
    <w:name w:val="Section X Heading"/>
    <w:basedOn w:val="Normal"/>
    <w:qFormat/>
    <w:rsid w:val="004A3886"/>
    <w:pPr>
      <w:spacing w:before="240" w:after="240"/>
      <w:jc w:val="center"/>
    </w:pPr>
    <w:rPr>
      <w:rFonts w:ascii="Times New Roman Bold" w:hAnsi="Times New Roman Bold"/>
      <w:b/>
      <w:sz w:val="36"/>
    </w:rPr>
  </w:style>
  <w:style w:type="character" w:customStyle="1" w:styleId="Mention1">
    <w:name w:val="Mention1"/>
    <w:basedOn w:val="Policepardfaut"/>
    <w:uiPriority w:val="99"/>
    <w:semiHidden/>
    <w:unhideWhenUsed/>
    <w:qFormat/>
    <w:rsid w:val="004A3886"/>
    <w:rPr>
      <w:color w:val="2B579A"/>
      <w:shd w:val="clear" w:color="auto" w:fill="E6E6E6"/>
    </w:rPr>
  </w:style>
  <w:style w:type="paragraph" w:customStyle="1" w:styleId="Style11">
    <w:name w:val="Style 11"/>
    <w:basedOn w:val="Normal"/>
    <w:qFormat/>
    <w:rsid w:val="004A3886"/>
    <w:pPr>
      <w:widowControl w:val="0"/>
      <w:autoSpaceDE w:val="0"/>
      <w:autoSpaceDN w:val="0"/>
      <w:spacing w:before="60" w:after="60" w:line="384" w:lineRule="atLeast"/>
    </w:pPr>
  </w:style>
  <w:style w:type="character" w:customStyle="1" w:styleId="Mentionnonrsolue1">
    <w:name w:val="Mention non résolue1"/>
    <w:basedOn w:val="Policepardfaut"/>
    <w:uiPriority w:val="99"/>
    <w:semiHidden/>
    <w:unhideWhenUsed/>
    <w:qFormat/>
    <w:rsid w:val="004A3886"/>
    <w:rPr>
      <w:color w:val="605E5C"/>
      <w:shd w:val="clear" w:color="auto" w:fill="E1DFDD"/>
    </w:rPr>
  </w:style>
  <w:style w:type="character" w:customStyle="1" w:styleId="hps">
    <w:name w:val="hps"/>
    <w:qFormat/>
    <w:rsid w:val="004A3886"/>
  </w:style>
  <w:style w:type="paragraph" w:customStyle="1" w:styleId="Sec3head1">
    <w:name w:val="Sec 3 head 1"/>
    <w:basedOn w:val="Normal"/>
    <w:qFormat/>
    <w:rsid w:val="004A3886"/>
    <w:pPr>
      <w:keepNext/>
      <w:keepLines/>
      <w:tabs>
        <w:tab w:val="left" w:pos="426"/>
      </w:tabs>
      <w:spacing w:before="240" w:after="240"/>
      <w:jc w:val="center"/>
      <w:outlineLvl w:val="0"/>
    </w:pPr>
    <w:rPr>
      <w:rFonts w:ascii="Times New Roman Bold" w:hAnsi="Times New Roman Bold" w:cs="Times New Roman Bold"/>
      <w:b/>
      <w:smallCaps/>
      <w:sz w:val="28"/>
      <w:szCs w:val="28"/>
      <w:lang w:eastAsia="zh-CN"/>
    </w:rPr>
  </w:style>
  <w:style w:type="paragraph" w:customStyle="1" w:styleId="Style110">
    <w:name w:val="Style11"/>
    <w:basedOn w:val="Normal"/>
    <w:link w:val="Style11Char"/>
    <w:qFormat/>
    <w:rsid w:val="004A3886"/>
    <w:pPr>
      <w:ind w:left="360"/>
      <w:jc w:val="center"/>
    </w:pPr>
    <w:rPr>
      <w:rFonts w:ascii="Times New Roman Bold" w:hAnsi="Times New Roman Bold"/>
      <w:b/>
      <w:smallCaps/>
      <w:sz w:val="28"/>
      <w:szCs w:val="28"/>
      <w:lang w:eastAsia="zh-CN"/>
    </w:rPr>
  </w:style>
  <w:style w:type="character" w:customStyle="1" w:styleId="Style11Char">
    <w:name w:val="Style11 Char"/>
    <w:link w:val="Style110"/>
    <w:qFormat/>
    <w:rsid w:val="004A3886"/>
    <w:rPr>
      <w:rFonts w:ascii="Times New Roman Bold" w:eastAsia="Times New Roman" w:hAnsi="Times New Roman Bold" w:cs="Times New Roman"/>
      <w:b/>
      <w:smallCaps/>
      <w:kern w:val="0"/>
      <w:sz w:val="28"/>
      <w:szCs w:val="28"/>
      <w:lang w:eastAsia="zh-CN"/>
      <w14:ligatures w14:val="none"/>
    </w:rPr>
  </w:style>
  <w:style w:type="paragraph" w:customStyle="1" w:styleId="Sec3head2">
    <w:name w:val="Sec 3 head 2"/>
    <w:basedOn w:val="Normal"/>
    <w:qFormat/>
    <w:rsid w:val="004A3886"/>
    <w:pPr>
      <w:tabs>
        <w:tab w:val="left" w:pos="430"/>
      </w:tabs>
      <w:ind w:left="430" w:hanging="426"/>
      <w:jc w:val="center"/>
      <w:outlineLvl w:val="2"/>
    </w:pPr>
    <w:rPr>
      <w:rFonts w:ascii="Times New Roman Bold" w:hAnsi="Times New Roman Bold" w:cs="Times New Roman Bold"/>
      <w:b/>
      <w:smallCaps/>
      <w:sz w:val="28"/>
      <w:szCs w:val="28"/>
      <w:lang w:eastAsia="zh-CN"/>
    </w:rPr>
  </w:style>
  <w:style w:type="paragraph" w:customStyle="1" w:styleId="Sections">
    <w:name w:val="Sections"/>
    <w:basedOn w:val="Normal"/>
    <w:qFormat/>
    <w:rsid w:val="004A3886"/>
    <w:pPr>
      <w:keepNext/>
      <w:keepLines/>
      <w:spacing w:before="240" w:after="240"/>
      <w:jc w:val="center"/>
      <w:outlineLvl w:val="0"/>
    </w:pPr>
    <w:rPr>
      <w:rFonts w:ascii="Times New Roman Bold" w:hAnsi="Times New Roman Bold"/>
      <w:b/>
      <w:sz w:val="36"/>
      <w:szCs w:val="36"/>
    </w:rPr>
  </w:style>
  <w:style w:type="paragraph" w:customStyle="1" w:styleId="Style14">
    <w:name w:val="Style14"/>
    <w:basedOn w:val="Titre1"/>
    <w:link w:val="Style14Char"/>
    <w:qFormat/>
    <w:rsid w:val="004A3886"/>
    <w:rPr>
      <w:rFonts w:eastAsiaTheme="majorEastAsia" w:cstheme="majorBidi"/>
      <w:kern w:val="32"/>
    </w:rPr>
  </w:style>
  <w:style w:type="character" w:customStyle="1" w:styleId="Style14Char">
    <w:name w:val="Style14 Char"/>
    <w:basedOn w:val="Titre1Car"/>
    <w:link w:val="Style14"/>
    <w:qFormat/>
    <w:rsid w:val="004A3886"/>
    <w:rPr>
      <w:rFonts w:ascii="Times New Roman Bold" w:eastAsiaTheme="majorEastAsia" w:hAnsi="Times New Roman Bold" w:cstheme="majorBidi"/>
      <w:b/>
      <w:kern w:val="32"/>
      <w:sz w:val="32"/>
      <w:szCs w:val="20"/>
      <w14:ligatures w14:val="none"/>
    </w:rPr>
  </w:style>
  <w:style w:type="paragraph" w:customStyle="1" w:styleId="Subsections">
    <w:name w:val="Subsections"/>
    <w:basedOn w:val="Normal"/>
    <w:qFormat/>
    <w:rsid w:val="004A3886"/>
    <w:pPr>
      <w:keepNext/>
      <w:keepLines/>
      <w:spacing w:before="240" w:after="240"/>
      <w:jc w:val="center"/>
      <w:outlineLvl w:val="0"/>
    </w:pPr>
    <w:rPr>
      <w:rFonts w:ascii="Times New Roman Bold" w:hAnsi="Times New Roman Bold"/>
      <w:b/>
      <w:sz w:val="32"/>
      <w:szCs w:val="20"/>
    </w:rPr>
  </w:style>
  <w:style w:type="paragraph" w:customStyle="1" w:styleId="Appendix">
    <w:name w:val="Appendix"/>
    <w:basedOn w:val="A1-Heading2"/>
    <w:qFormat/>
    <w:rsid w:val="004A3886"/>
    <w:pPr>
      <w:numPr>
        <w:numId w:val="0"/>
      </w:numPr>
      <w:spacing w:before="480" w:after="240"/>
      <w:ind w:left="360"/>
    </w:pPr>
    <w:rPr>
      <w:sz w:val="32"/>
      <w:szCs w:val="32"/>
      <w:lang w:val="fr-FR"/>
    </w:rPr>
  </w:style>
  <w:style w:type="paragraph" w:customStyle="1" w:styleId="AppendixB">
    <w:name w:val="Appendix B"/>
    <w:qFormat/>
    <w:rsid w:val="004A3886"/>
    <w:pPr>
      <w:spacing w:before="360" w:after="240" w:line="240" w:lineRule="auto"/>
      <w:jc w:val="center"/>
    </w:pPr>
    <w:rPr>
      <w:rFonts w:ascii="Times New Roman" w:eastAsia="Times New Roman" w:hAnsi="Times New Roman" w:cs="Times New Roman"/>
      <w:b/>
      <w:bCs/>
      <w:smallCaps/>
      <w:kern w:val="0"/>
      <w:sz w:val="32"/>
      <w:szCs w:val="32"/>
      <w14:ligatures w14:val="none"/>
    </w:rPr>
  </w:style>
  <w:style w:type="paragraph" w:customStyle="1" w:styleId="TextBoxdots">
    <w:name w:val="Text Box (dots)"/>
    <w:basedOn w:val="Normal"/>
    <w:qFormat/>
    <w:rsid w:val="004A3886"/>
    <w:pPr>
      <w:keepLines/>
      <w:framePr w:hSpace="187" w:wrap="auto" w:vAnchor="text" w:hAnchor="text" w:xAlign="right" w:y="1"/>
      <w:pBdr>
        <w:top w:val="single" w:sz="6" w:space="7" w:color="auto"/>
        <w:left w:val="single" w:sz="6" w:space="7" w:color="auto"/>
        <w:bottom w:val="single" w:sz="6" w:space="7" w:color="auto"/>
        <w:right w:val="single" w:sz="6" w:space="7" w:color="auto"/>
      </w:pBdr>
      <w:shd w:val="pct10" w:color="auto" w:fill="auto"/>
      <w:jc w:val="both"/>
    </w:pPr>
    <w:rPr>
      <w:sz w:val="22"/>
      <w:szCs w:val="20"/>
    </w:rPr>
  </w:style>
  <w:style w:type="table" w:customStyle="1" w:styleId="Grilledutableau1">
    <w:name w:val="Grille du tableau1"/>
    <w:basedOn w:val="TableauNormal"/>
    <w:uiPriority w:val="39"/>
    <w:qFormat/>
    <w:rsid w:val="004A3886"/>
    <w:pPr>
      <w:spacing w:after="0" w:line="240" w:lineRule="auto"/>
    </w:pPr>
    <w:rPr>
      <w:rFonts w:ascii="Calibri" w:eastAsia="Times New Roman" w:hAnsi="Calibri" w:cs="Times New Roman"/>
      <w:kern w:val="0"/>
      <w:sz w:val="20"/>
      <w:szCs w:val="20"/>
      <w:lang w:val="en-GB" w:eastAsia="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tionnonrsolue2">
    <w:name w:val="Mention non résolue2"/>
    <w:basedOn w:val="Policepardfaut"/>
    <w:uiPriority w:val="99"/>
    <w:semiHidden/>
    <w:unhideWhenUsed/>
    <w:qFormat/>
    <w:rsid w:val="004A3886"/>
    <w:rPr>
      <w:color w:val="605E5C"/>
      <w:shd w:val="clear" w:color="auto" w:fill="E1DFDD"/>
    </w:rPr>
  </w:style>
  <w:style w:type="paragraph" w:customStyle="1" w:styleId="Style23">
    <w:name w:val="Style23"/>
    <w:basedOn w:val="Normal"/>
    <w:qFormat/>
    <w:rsid w:val="004A3886"/>
    <w:pPr>
      <w:numPr>
        <w:numId w:val="23"/>
      </w:numPr>
      <w:spacing w:after="200"/>
      <w:outlineLvl w:val="2"/>
    </w:pPr>
    <w:rPr>
      <w:b/>
      <w:color w:val="2C9858"/>
      <w:szCs w:val="20"/>
      <w:lang w:eastAsia="zh-CN"/>
    </w:rPr>
  </w:style>
  <w:style w:type="character" w:customStyle="1" w:styleId="Mentionnonrsolue3">
    <w:name w:val="Mention non résolue3"/>
    <w:basedOn w:val="Policepardfaut"/>
    <w:uiPriority w:val="99"/>
    <w:semiHidden/>
    <w:unhideWhenUsed/>
    <w:qFormat/>
    <w:rsid w:val="004A3886"/>
    <w:rPr>
      <w:color w:val="605E5C"/>
      <w:shd w:val="clear" w:color="auto" w:fill="E1DFDD"/>
    </w:rPr>
  </w:style>
  <w:style w:type="paragraph" w:customStyle="1" w:styleId="Default">
    <w:name w:val="Default"/>
    <w:qFormat/>
    <w:rsid w:val="004A3886"/>
    <w:pPr>
      <w:autoSpaceDE w:val="0"/>
      <w:autoSpaceDN w:val="0"/>
      <w:adjustRightInd w:val="0"/>
      <w:spacing w:after="134" w:line="240" w:lineRule="auto"/>
      <w:ind w:right="-14"/>
      <w:jc w:val="both"/>
    </w:pPr>
    <w:rPr>
      <w:rFonts w:ascii="Times New Roman" w:eastAsia="Times New Roman" w:hAnsi="Times New Roman" w:cs="Times New Roman"/>
      <w:color w:val="000000"/>
      <w:kern w:val="0"/>
      <w:sz w:val="24"/>
      <w:szCs w:val="24"/>
      <w:lang w:val="en-US"/>
      <w14:ligatures w14:val="none"/>
    </w:rPr>
  </w:style>
  <w:style w:type="paragraph" w:customStyle="1" w:styleId="i">
    <w:name w:val="(i)"/>
    <w:basedOn w:val="Normal"/>
    <w:qFormat/>
    <w:rsid w:val="004A3886"/>
    <w:pPr>
      <w:suppressAutoHyphens/>
      <w:spacing w:after="0"/>
      <w:jc w:val="both"/>
    </w:pPr>
    <w:rPr>
      <w:rFonts w:ascii="Tms Rmn" w:hAnsi="Tms Rmn"/>
      <w:szCs w:val="20"/>
      <w:lang w:eastAsia="zh-CN"/>
    </w:rPr>
  </w:style>
  <w:style w:type="paragraph" w:customStyle="1" w:styleId="Outline1">
    <w:name w:val="Outline1"/>
    <w:basedOn w:val="Normal"/>
    <w:next w:val="Outline2"/>
    <w:qFormat/>
    <w:rsid w:val="004A3886"/>
    <w:pPr>
      <w:keepNext/>
      <w:numPr>
        <w:numId w:val="24"/>
      </w:numPr>
      <w:tabs>
        <w:tab w:val="clear" w:pos="432"/>
        <w:tab w:val="left" w:pos="360"/>
      </w:tabs>
      <w:spacing w:before="240" w:after="0"/>
      <w:ind w:left="360" w:hanging="360"/>
    </w:pPr>
    <w:rPr>
      <w:kern w:val="28"/>
      <w:szCs w:val="20"/>
      <w:lang w:eastAsia="zh-CN"/>
    </w:rPr>
  </w:style>
  <w:style w:type="paragraph" w:customStyle="1" w:styleId="Outline2">
    <w:name w:val="Outline2"/>
    <w:basedOn w:val="Normal"/>
    <w:qFormat/>
    <w:rsid w:val="004A3886"/>
    <w:pPr>
      <w:numPr>
        <w:ilvl w:val="1"/>
        <w:numId w:val="24"/>
      </w:numPr>
      <w:tabs>
        <w:tab w:val="clear" w:pos="1152"/>
        <w:tab w:val="left" w:pos="864"/>
      </w:tabs>
      <w:spacing w:before="240" w:after="0"/>
      <w:ind w:left="864" w:hanging="504"/>
    </w:pPr>
    <w:rPr>
      <w:kern w:val="28"/>
      <w:szCs w:val="20"/>
      <w:lang w:eastAsia="zh-CN"/>
    </w:rPr>
  </w:style>
  <w:style w:type="paragraph" w:customStyle="1" w:styleId="Outline3">
    <w:name w:val="Outline3"/>
    <w:basedOn w:val="Normal"/>
    <w:qFormat/>
    <w:rsid w:val="004A3886"/>
    <w:pPr>
      <w:numPr>
        <w:ilvl w:val="2"/>
        <w:numId w:val="24"/>
      </w:numPr>
      <w:tabs>
        <w:tab w:val="clear" w:pos="1728"/>
        <w:tab w:val="left" w:pos="1368"/>
      </w:tabs>
      <w:spacing w:before="240" w:after="0"/>
      <w:ind w:left="1368" w:hanging="504"/>
    </w:pPr>
    <w:rPr>
      <w:kern w:val="28"/>
      <w:szCs w:val="20"/>
      <w:lang w:eastAsia="zh-CN"/>
    </w:rPr>
  </w:style>
  <w:style w:type="paragraph" w:customStyle="1" w:styleId="Outline4">
    <w:name w:val="Outline4"/>
    <w:basedOn w:val="Normal"/>
    <w:qFormat/>
    <w:rsid w:val="004A3886"/>
    <w:pPr>
      <w:numPr>
        <w:ilvl w:val="3"/>
        <w:numId w:val="24"/>
      </w:numPr>
      <w:tabs>
        <w:tab w:val="clear" w:pos="2304"/>
        <w:tab w:val="left" w:pos="1872"/>
      </w:tabs>
      <w:spacing w:before="240" w:after="0"/>
      <w:ind w:left="1872" w:hanging="504"/>
    </w:pPr>
    <w:rPr>
      <w:kern w:val="28"/>
      <w:szCs w:val="20"/>
      <w:lang w:eastAsia="zh-CN"/>
    </w:rPr>
  </w:style>
  <w:style w:type="paragraph" w:customStyle="1" w:styleId="Header3-Paragraph">
    <w:name w:val="Header 3 - Paragraph"/>
    <w:basedOn w:val="Normal"/>
    <w:qFormat/>
    <w:rsid w:val="004A3886"/>
    <w:pPr>
      <w:tabs>
        <w:tab w:val="left" w:pos="504"/>
      </w:tabs>
      <w:spacing w:after="200"/>
      <w:ind w:left="504" w:hanging="504"/>
      <w:jc w:val="both"/>
    </w:pPr>
    <w:rPr>
      <w:szCs w:val="20"/>
      <w:lang w:eastAsia="zh-CN"/>
    </w:rPr>
  </w:style>
  <w:style w:type="paragraph" w:customStyle="1" w:styleId="Style1">
    <w:name w:val="Style1"/>
    <w:basedOn w:val="Titre1"/>
    <w:link w:val="Style1Car"/>
    <w:qFormat/>
    <w:rsid w:val="004A3886"/>
    <w:rPr>
      <w:rFonts w:eastAsia="SimSun"/>
      <w:kern w:val="32"/>
      <w:szCs w:val="32"/>
      <w:lang w:val="zh-CN"/>
    </w:rPr>
  </w:style>
  <w:style w:type="paragraph" w:customStyle="1" w:styleId="Style2">
    <w:name w:val="Style2"/>
    <w:basedOn w:val="Titre1"/>
    <w:link w:val="Style2Car"/>
    <w:qFormat/>
    <w:rsid w:val="004A3886"/>
    <w:pPr>
      <w:ind w:left="720" w:hanging="360"/>
    </w:pPr>
    <w:rPr>
      <w:lang w:val="zh-CN"/>
    </w:rPr>
  </w:style>
  <w:style w:type="character" w:customStyle="1" w:styleId="Style1Car">
    <w:name w:val="Style1 Car"/>
    <w:link w:val="Style1"/>
    <w:qFormat/>
    <w:rsid w:val="004A3886"/>
    <w:rPr>
      <w:rFonts w:ascii="Times New Roman Bold" w:eastAsia="SimSun" w:hAnsi="Times New Roman Bold" w:cs="Times New Roman"/>
      <w:b/>
      <w:kern w:val="32"/>
      <w:sz w:val="32"/>
      <w:szCs w:val="32"/>
      <w:lang w:val="zh-CN"/>
      <w14:ligatures w14:val="none"/>
    </w:rPr>
  </w:style>
  <w:style w:type="paragraph" w:customStyle="1" w:styleId="Style3">
    <w:name w:val="Style3"/>
    <w:basedOn w:val="Titre1"/>
    <w:link w:val="Style3Car"/>
    <w:qFormat/>
    <w:rsid w:val="004A3886"/>
    <w:rPr>
      <w:rFonts w:eastAsia="SimSun"/>
      <w:smallCaps/>
      <w:kern w:val="32"/>
      <w:sz w:val="28"/>
      <w:szCs w:val="28"/>
      <w:lang w:val="zh-CN"/>
    </w:rPr>
  </w:style>
  <w:style w:type="character" w:customStyle="1" w:styleId="Style2Car">
    <w:name w:val="Style2 Car"/>
    <w:link w:val="Style2"/>
    <w:qFormat/>
    <w:rsid w:val="004A3886"/>
    <w:rPr>
      <w:rFonts w:ascii="Times New Roman Bold" w:eastAsia="Times New Roman" w:hAnsi="Times New Roman Bold" w:cs="Times New Roman"/>
      <w:b/>
      <w:kern w:val="0"/>
      <w:sz w:val="32"/>
      <w:szCs w:val="20"/>
      <w:lang w:val="zh-CN"/>
      <w14:ligatures w14:val="none"/>
    </w:rPr>
  </w:style>
  <w:style w:type="paragraph" w:customStyle="1" w:styleId="Style4">
    <w:name w:val="Style4"/>
    <w:basedOn w:val="Titre3"/>
    <w:link w:val="Style4Car"/>
    <w:qFormat/>
    <w:rsid w:val="004A3886"/>
    <w:pPr>
      <w:numPr>
        <w:numId w:val="0"/>
      </w:numPr>
      <w:spacing w:after="200"/>
      <w:ind w:left="720" w:hanging="360"/>
      <w:contextualSpacing w:val="0"/>
    </w:pPr>
    <w:rPr>
      <w:color w:val="2C9858"/>
    </w:rPr>
  </w:style>
  <w:style w:type="character" w:customStyle="1" w:styleId="Style3Car">
    <w:name w:val="Style3 Car"/>
    <w:link w:val="Style3"/>
    <w:qFormat/>
    <w:rsid w:val="004A3886"/>
    <w:rPr>
      <w:rFonts w:ascii="Times New Roman Bold" w:eastAsia="SimSun" w:hAnsi="Times New Roman Bold" w:cs="Times New Roman"/>
      <w:b/>
      <w:smallCaps/>
      <w:kern w:val="32"/>
      <w:sz w:val="28"/>
      <w:szCs w:val="28"/>
      <w:lang w:val="zh-CN"/>
      <w14:ligatures w14:val="none"/>
    </w:rPr>
  </w:style>
  <w:style w:type="paragraph" w:customStyle="1" w:styleId="Style50">
    <w:name w:val="Style5"/>
    <w:basedOn w:val="Titre1"/>
    <w:link w:val="Style5Car"/>
    <w:qFormat/>
    <w:rsid w:val="004A3886"/>
    <w:rPr>
      <w:rFonts w:eastAsia="SimSun"/>
      <w:kern w:val="32"/>
      <w:szCs w:val="32"/>
      <w:lang w:val="zh-CN"/>
    </w:rPr>
  </w:style>
  <w:style w:type="character" w:customStyle="1" w:styleId="Style4Car">
    <w:name w:val="Style4 Car"/>
    <w:link w:val="Style4"/>
    <w:qFormat/>
    <w:rsid w:val="004A3886"/>
    <w:rPr>
      <w:rFonts w:ascii="Times New Roman" w:eastAsia="Times New Roman" w:hAnsi="Times New Roman" w:cs="Times New Roman"/>
      <w:b/>
      <w:color w:val="2C9858"/>
      <w:kern w:val="0"/>
      <w:sz w:val="24"/>
      <w:szCs w:val="24"/>
      <w:lang w:val="en-GB"/>
      <w14:ligatures w14:val="none"/>
    </w:rPr>
  </w:style>
  <w:style w:type="paragraph" w:customStyle="1" w:styleId="Style6">
    <w:name w:val="Style6"/>
    <w:basedOn w:val="Titre1"/>
    <w:link w:val="Style6Car"/>
    <w:qFormat/>
    <w:rsid w:val="004A3886"/>
    <w:pPr>
      <w:ind w:left="720" w:hanging="360"/>
    </w:pPr>
    <w:rPr>
      <w:lang w:val="zh-CN"/>
    </w:rPr>
  </w:style>
  <w:style w:type="character" w:customStyle="1" w:styleId="Style5Car">
    <w:name w:val="Style5 Car"/>
    <w:link w:val="Style50"/>
    <w:qFormat/>
    <w:rsid w:val="004A3886"/>
    <w:rPr>
      <w:rFonts w:ascii="Times New Roman Bold" w:eastAsia="SimSun" w:hAnsi="Times New Roman Bold" w:cs="Times New Roman"/>
      <w:b/>
      <w:kern w:val="32"/>
      <w:sz w:val="32"/>
      <w:szCs w:val="32"/>
      <w:lang w:val="zh-CN"/>
      <w14:ligatures w14:val="none"/>
    </w:rPr>
  </w:style>
  <w:style w:type="paragraph" w:customStyle="1" w:styleId="Style7">
    <w:name w:val="Style7"/>
    <w:basedOn w:val="Titre1"/>
    <w:link w:val="Style7Car"/>
    <w:qFormat/>
    <w:rsid w:val="004A3886"/>
    <w:rPr>
      <w:rFonts w:eastAsia="SimSun"/>
      <w:smallCaps/>
      <w:kern w:val="32"/>
      <w:sz w:val="28"/>
      <w:szCs w:val="28"/>
      <w:lang w:val="zh-CN"/>
    </w:rPr>
  </w:style>
  <w:style w:type="character" w:customStyle="1" w:styleId="Style6Car">
    <w:name w:val="Style6 Car"/>
    <w:link w:val="Style6"/>
    <w:qFormat/>
    <w:rsid w:val="004A3886"/>
    <w:rPr>
      <w:rFonts w:ascii="Times New Roman Bold" w:eastAsia="Times New Roman" w:hAnsi="Times New Roman Bold" w:cs="Times New Roman"/>
      <w:b/>
      <w:kern w:val="0"/>
      <w:sz w:val="32"/>
      <w:szCs w:val="20"/>
      <w:lang w:val="zh-CN"/>
      <w14:ligatures w14:val="none"/>
    </w:rPr>
  </w:style>
  <w:style w:type="paragraph" w:customStyle="1" w:styleId="Style8">
    <w:name w:val="Style8"/>
    <w:basedOn w:val="Section8Heading2"/>
    <w:link w:val="Style8Car"/>
    <w:qFormat/>
    <w:rsid w:val="004A3886"/>
    <w:pPr>
      <w:numPr>
        <w:numId w:val="0"/>
      </w:numPr>
      <w:ind w:left="1210" w:hanging="360"/>
    </w:pPr>
  </w:style>
  <w:style w:type="character" w:customStyle="1" w:styleId="Style7Car">
    <w:name w:val="Style7 Car"/>
    <w:link w:val="Style7"/>
    <w:qFormat/>
    <w:rsid w:val="004A3886"/>
    <w:rPr>
      <w:rFonts w:ascii="Times New Roman Bold" w:eastAsia="SimSun" w:hAnsi="Times New Roman Bold" w:cs="Times New Roman"/>
      <w:b/>
      <w:smallCaps/>
      <w:kern w:val="32"/>
      <w:sz w:val="28"/>
      <w:szCs w:val="28"/>
      <w:lang w:val="zh-CN"/>
      <w14:ligatures w14:val="none"/>
    </w:rPr>
  </w:style>
  <w:style w:type="paragraph" w:customStyle="1" w:styleId="Style9">
    <w:name w:val="Style9"/>
    <w:basedOn w:val="Section8Heading2"/>
    <w:link w:val="Style9Car"/>
    <w:qFormat/>
    <w:rsid w:val="004A3886"/>
    <w:pPr>
      <w:numPr>
        <w:numId w:val="0"/>
      </w:numPr>
      <w:ind w:left="1210" w:hanging="360"/>
    </w:pPr>
  </w:style>
  <w:style w:type="character" w:customStyle="1" w:styleId="Section8Heading2Car">
    <w:name w:val="Section 8. Heading2 Car"/>
    <w:link w:val="Section8Heading2"/>
    <w:qFormat/>
    <w:rsid w:val="004A3886"/>
    <w:rPr>
      <w:rFonts w:ascii="Times New Roman" w:eastAsia="Times New Roman" w:hAnsi="Times New Roman" w:cs="Times New Roman"/>
      <w:b/>
      <w:bCs/>
      <w:kern w:val="0"/>
      <w:sz w:val="24"/>
      <w:szCs w:val="24"/>
      <w:lang w:val="en-US"/>
      <w14:ligatures w14:val="none"/>
    </w:rPr>
  </w:style>
  <w:style w:type="character" w:customStyle="1" w:styleId="Style8Car">
    <w:name w:val="Style8 Car"/>
    <w:link w:val="Style8"/>
    <w:qFormat/>
    <w:rsid w:val="004A3886"/>
    <w:rPr>
      <w:rFonts w:ascii="Times New Roman" w:eastAsia="Times New Roman" w:hAnsi="Times New Roman" w:cs="Times New Roman"/>
      <w:b/>
      <w:bCs/>
      <w:kern w:val="0"/>
      <w:sz w:val="24"/>
      <w:szCs w:val="24"/>
      <w:lang w:val="en-US"/>
      <w14:ligatures w14:val="none"/>
    </w:rPr>
  </w:style>
  <w:style w:type="character" w:customStyle="1" w:styleId="Style9Car">
    <w:name w:val="Style9 Car"/>
    <w:link w:val="Style9"/>
    <w:qFormat/>
    <w:rsid w:val="004A3886"/>
    <w:rPr>
      <w:rFonts w:ascii="Times New Roman" w:eastAsia="Times New Roman" w:hAnsi="Times New Roman" w:cs="Times New Roman"/>
      <w:b/>
      <w:bCs/>
      <w:kern w:val="0"/>
      <w:sz w:val="24"/>
      <w:szCs w:val="24"/>
      <w:lang w:val="en-US"/>
      <w14:ligatures w14:val="none"/>
    </w:rPr>
  </w:style>
  <w:style w:type="character" w:customStyle="1" w:styleId="atn">
    <w:name w:val="atn"/>
    <w:basedOn w:val="Policepardfaut"/>
    <w:qFormat/>
    <w:rsid w:val="004A3886"/>
  </w:style>
  <w:style w:type="paragraph" w:styleId="Sansinterligne">
    <w:name w:val="No Spacing"/>
    <w:link w:val="SansinterligneCar"/>
    <w:uiPriority w:val="1"/>
    <w:qFormat/>
    <w:rsid w:val="004A3886"/>
    <w:pPr>
      <w:spacing w:after="0" w:line="240" w:lineRule="auto"/>
    </w:pPr>
    <w:rPr>
      <w:rFonts w:ascii="Times New Roman" w:eastAsia="SimSun" w:hAnsi="Times New Roman" w:cs="Times New Roman"/>
      <w:kern w:val="0"/>
      <w:lang w:val="en-US" w:eastAsia="ja-JP"/>
      <w14:ligatures w14:val="none"/>
    </w:rPr>
  </w:style>
  <w:style w:type="character" w:customStyle="1" w:styleId="SansinterligneCar">
    <w:name w:val="Sans interligne Car"/>
    <w:link w:val="Sansinterligne"/>
    <w:uiPriority w:val="1"/>
    <w:qFormat/>
    <w:rsid w:val="004A3886"/>
    <w:rPr>
      <w:rFonts w:ascii="Times New Roman" w:eastAsia="SimSun" w:hAnsi="Times New Roman" w:cs="Times New Roman"/>
      <w:kern w:val="0"/>
      <w:lang w:val="en-US" w:eastAsia="ja-JP"/>
      <w14:ligatures w14:val="none"/>
    </w:rPr>
  </w:style>
  <w:style w:type="character" w:customStyle="1" w:styleId="Accentuationintense1">
    <w:name w:val="Accentuation intense1"/>
    <w:uiPriority w:val="21"/>
    <w:qFormat/>
    <w:rsid w:val="004A3886"/>
    <w:rPr>
      <w:b/>
      <w:bCs/>
      <w:i/>
      <w:iCs/>
      <w:color w:val="31B6FD"/>
    </w:rPr>
  </w:style>
  <w:style w:type="paragraph" w:customStyle="1" w:styleId="Retraitcorpsdetexte31">
    <w:name w:val="Retrait corps de texte 31"/>
    <w:basedOn w:val="Normal"/>
    <w:qFormat/>
    <w:rsid w:val="004A3886"/>
    <w:pPr>
      <w:spacing w:after="0"/>
      <w:ind w:left="2340" w:hanging="216"/>
      <w:jc w:val="both"/>
    </w:pPr>
    <w:rPr>
      <w:rFonts w:ascii="Arial" w:hAnsi="Arial"/>
      <w:sz w:val="22"/>
      <w:szCs w:val="20"/>
      <w:lang w:eastAsia="fr-FR"/>
    </w:rPr>
  </w:style>
  <w:style w:type="paragraph" w:customStyle="1" w:styleId="Texte">
    <w:name w:val="Texte"/>
    <w:basedOn w:val="Normal"/>
    <w:qFormat/>
    <w:rsid w:val="004A3886"/>
    <w:pPr>
      <w:keepLines/>
      <w:spacing w:before="120" w:after="0"/>
      <w:jc w:val="both"/>
    </w:pPr>
    <w:rPr>
      <w:rFonts w:ascii="Arial" w:hAnsi="Arial"/>
      <w:sz w:val="20"/>
      <w:szCs w:val="20"/>
      <w:lang w:eastAsia="fr-FR"/>
    </w:rPr>
  </w:style>
  <w:style w:type="paragraph" w:customStyle="1" w:styleId="Corpsdetexte22">
    <w:name w:val="Corps de texte 22"/>
    <w:basedOn w:val="Normal"/>
    <w:qFormat/>
    <w:rsid w:val="004A3886"/>
    <w:pPr>
      <w:spacing w:after="120" w:line="360" w:lineRule="atLeast"/>
      <w:ind w:left="283"/>
      <w:jc w:val="both"/>
    </w:pPr>
    <w:rPr>
      <w:szCs w:val="20"/>
      <w:lang w:eastAsia="fr-FR"/>
    </w:rPr>
  </w:style>
  <w:style w:type="paragraph" w:customStyle="1" w:styleId="Retraitcorpsdetexte22">
    <w:name w:val="Retrait corps de texte 22"/>
    <w:basedOn w:val="Normal"/>
    <w:qFormat/>
    <w:rsid w:val="004A3886"/>
    <w:pPr>
      <w:spacing w:after="0"/>
      <w:ind w:left="2700" w:hanging="207"/>
      <w:jc w:val="both"/>
    </w:pPr>
    <w:rPr>
      <w:rFonts w:ascii="Arial" w:hAnsi="Arial"/>
      <w:sz w:val="22"/>
      <w:szCs w:val="20"/>
      <w:lang w:eastAsia="fr-FR"/>
    </w:rPr>
  </w:style>
  <w:style w:type="paragraph" w:customStyle="1" w:styleId="Corpsdetexte21">
    <w:name w:val="Corps de texte 21"/>
    <w:basedOn w:val="Normal"/>
    <w:qFormat/>
    <w:rsid w:val="004A3886"/>
    <w:pPr>
      <w:spacing w:after="120" w:line="360" w:lineRule="atLeast"/>
      <w:ind w:left="283"/>
      <w:jc w:val="both"/>
    </w:pPr>
    <w:rPr>
      <w:szCs w:val="20"/>
      <w:lang w:eastAsia="fr-FR"/>
    </w:rPr>
  </w:style>
  <w:style w:type="paragraph" w:customStyle="1" w:styleId="Corpsdetexte31">
    <w:name w:val="Corps de texte 31"/>
    <w:basedOn w:val="Normal"/>
    <w:qFormat/>
    <w:rsid w:val="004A3886"/>
    <w:pPr>
      <w:spacing w:after="0" w:line="360" w:lineRule="atLeast"/>
      <w:jc w:val="center"/>
    </w:pPr>
    <w:rPr>
      <w:b/>
      <w:sz w:val="28"/>
      <w:szCs w:val="20"/>
      <w:u w:val="single"/>
      <w:lang w:eastAsia="fr-FR"/>
    </w:rPr>
  </w:style>
  <w:style w:type="paragraph" w:customStyle="1" w:styleId="Style">
    <w:name w:val="Style"/>
    <w:qFormat/>
    <w:rsid w:val="004A3886"/>
    <w:pPr>
      <w:widowControl w:val="0"/>
      <w:autoSpaceDE w:val="0"/>
      <w:autoSpaceDN w:val="0"/>
      <w:adjustRightInd w:val="0"/>
      <w:spacing w:after="0" w:line="240" w:lineRule="auto"/>
    </w:pPr>
    <w:rPr>
      <w:rFonts w:ascii="Arial" w:eastAsia="Times New Roman" w:hAnsi="Arial" w:cs="Arial"/>
      <w:kern w:val="0"/>
      <w:sz w:val="24"/>
      <w:szCs w:val="24"/>
      <w:lang w:eastAsia="fr-FR"/>
      <w14:ligatures w14:val="none"/>
    </w:rPr>
  </w:style>
  <w:style w:type="paragraph" w:customStyle="1" w:styleId="SectionVIIHeader2">
    <w:name w:val="Section VII Header2"/>
    <w:basedOn w:val="Titre1"/>
    <w:autoRedefine/>
    <w:qFormat/>
    <w:rsid w:val="004A3886"/>
    <w:pPr>
      <w:keepNext w:val="0"/>
      <w:keepLines w:val="0"/>
      <w:spacing w:before="0" w:after="0" w:line="276" w:lineRule="auto"/>
      <w:jc w:val="left"/>
    </w:pPr>
    <w:rPr>
      <w:rFonts w:ascii="Times New Roman" w:hAnsi="Times New Roman"/>
      <w:iCs/>
      <w:sz w:val="28"/>
      <w:szCs w:val="28"/>
      <w:lang w:eastAsia="fr-FR"/>
    </w:rPr>
  </w:style>
  <w:style w:type="paragraph" w:customStyle="1" w:styleId="Retraitcorpsdetexte21">
    <w:name w:val="Retrait corps de texte 21"/>
    <w:basedOn w:val="Normal"/>
    <w:qFormat/>
    <w:rsid w:val="004A3886"/>
    <w:pPr>
      <w:spacing w:after="0"/>
      <w:ind w:left="2700" w:hanging="207"/>
      <w:jc w:val="both"/>
    </w:pPr>
    <w:rPr>
      <w:rFonts w:ascii="Arial" w:hAnsi="Arial"/>
      <w:sz w:val="22"/>
      <w:lang w:eastAsia="fr-FR"/>
    </w:rPr>
  </w:style>
  <w:style w:type="paragraph" w:customStyle="1" w:styleId="Corpsdetexte211">
    <w:name w:val="Corps de texte 211"/>
    <w:basedOn w:val="Normal"/>
    <w:qFormat/>
    <w:rsid w:val="004A3886"/>
    <w:pPr>
      <w:spacing w:after="120" w:line="360" w:lineRule="atLeast"/>
      <w:ind w:left="283"/>
      <w:jc w:val="both"/>
    </w:pPr>
    <w:rPr>
      <w:lang w:eastAsia="fr-FR"/>
    </w:rPr>
  </w:style>
  <w:style w:type="paragraph" w:customStyle="1" w:styleId="Head81">
    <w:name w:val="Head 8.1"/>
    <w:basedOn w:val="Normal"/>
    <w:qFormat/>
    <w:rsid w:val="004A3886"/>
    <w:pPr>
      <w:suppressAutoHyphens/>
      <w:spacing w:after="0"/>
      <w:jc w:val="center"/>
    </w:pPr>
    <w:rPr>
      <w:b/>
      <w:bCs/>
      <w:sz w:val="28"/>
      <w:szCs w:val="28"/>
      <w:lang w:eastAsia="fr-FR"/>
    </w:rPr>
  </w:style>
  <w:style w:type="paragraph" w:customStyle="1" w:styleId="Normalalina">
    <w:name w:val="Normal alinéa"/>
    <w:basedOn w:val="Normal"/>
    <w:link w:val="NormalalinaCar"/>
    <w:qFormat/>
    <w:rsid w:val="004A3886"/>
    <w:pPr>
      <w:spacing w:before="60" w:after="120"/>
      <w:ind w:firstLine="397"/>
      <w:jc w:val="both"/>
    </w:pPr>
    <w:rPr>
      <w:rFonts w:ascii="Arial" w:hAnsi="Arial"/>
      <w:sz w:val="22"/>
      <w:lang w:eastAsia="fr-FR"/>
    </w:rPr>
  </w:style>
  <w:style w:type="character" w:customStyle="1" w:styleId="NormalalinaCar">
    <w:name w:val="Normal alinéa Car"/>
    <w:link w:val="Normalalina"/>
    <w:qFormat/>
    <w:locked/>
    <w:rsid w:val="004A3886"/>
    <w:rPr>
      <w:rFonts w:ascii="Arial" w:eastAsia="Times New Roman" w:hAnsi="Arial" w:cs="Times New Roman"/>
      <w:kern w:val="0"/>
      <w:szCs w:val="24"/>
      <w:lang w:eastAsia="fr-FR"/>
      <w14:ligatures w14:val="none"/>
    </w:rPr>
  </w:style>
  <w:style w:type="character" w:customStyle="1" w:styleId="cell-mrg-left">
    <w:name w:val="cell-mrg-left"/>
    <w:basedOn w:val="Policepardfaut"/>
    <w:qFormat/>
    <w:rsid w:val="004A3886"/>
  </w:style>
  <w:style w:type="character" w:customStyle="1" w:styleId="text-12">
    <w:name w:val="text-12"/>
    <w:basedOn w:val="Policepardfaut"/>
    <w:qFormat/>
    <w:rsid w:val="004A3886"/>
  </w:style>
  <w:style w:type="character" w:customStyle="1" w:styleId="font-bold">
    <w:name w:val="font-bold"/>
    <w:basedOn w:val="Policepardfaut"/>
    <w:qFormat/>
    <w:rsid w:val="004A3886"/>
  </w:style>
  <w:style w:type="character" w:customStyle="1" w:styleId="BankNormalChar">
    <w:name w:val="BankNormal Char"/>
    <w:basedOn w:val="Policepardfaut"/>
    <w:link w:val="BankNormal"/>
    <w:qFormat/>
    <w:rsid w:val="004A3886"/>
    <w:rPr>
      <w:rFonts w:ascii="Times New Roman" w:eastAsia="Times New Roman" w:hAnsi="Times New Roman" w:cs="Times New Roman"/>
      <w:kern w:val="0"/>
      <w:sz w:val="24"/>
      <w:szCs w:val="20"/>
      <w14:ligatures w14:val="none"/>
    </w:rPr>
  </w:style>
  <w:style w:type="paragraph" w:customStyle="1" w:styleId="Text1">
    <w:name w:val="Text 1"/>
    <w:basedOn w:val="Normal"/>
    <w:qFormat/>
    <w:rsid w:val="004A3886"/>
    <w:pPr>
      <w:spacing w:after="240"/>
      <w:ind w:left="482"/>
      <w:jc w:val="both"/>
    </w:pPr>
    <w:rPr>
      <w:rFonts w:ascii="Arial" w:hAnsi="Arial"/>
      <w:sz w:val="20"/>
      <w:szCs w:val="20"/>
      <w:lang w:eastAsia="fr-FR" w:bidi="fr-FR"/>
    </w:rPr>
  </w:style>
  <w:style w:type="paragraph" w:customStyle="1" w:styleId="Address">
    <w:name w:val="Address"/>
    <w:basedOn w:val="Normal"/>
    <w:qFormat/>
    <w:rsid w:val="004A3886"/>
    <w:pPr>
      <w:spacing w:after="0"/>
    </w:pPr>
    <w:rPr>
      <w:rFonts w:ascii="Arial" w:hAnsi="Arial"/>
      <w:sz w:val="20"/>
      <w:szCs w:val="20"/>
      <w:lang w:eastAsia="fr-FR" w:bidi="fr-FR"/>
    </w:rPr>
  </w:style>
  <w:style w:type="paragraph" w:customStyle="1" w:styleId="AddressTL">
    <w:name w:val="AddressTL"/>
    <w:basedOn w:val="Normal"/>
    <w:next w:val="Normal"/>
    <w:qFormat/>
    <w:rsid w:val="004A3886"/>
    <w:pPr>
      <w:spacing w:after="720"/>
    </w:pPr>
    <w:rPr>
      <w:rFonts w:ascii="Arial" w:hAnsi="Arial"/>
      <w:sz w:val="20"/>
      <w:szCs w:val="20"/>
      <w:lang w:eastAsia="fr-FR" w:bidi="fr-FR"/>
    </w:rPr>
  </w:style>
  <w:style w:type="paragraph" w:customStyle="1" w:styleId="ChapterTitle">
    <w:name w:val="ChapterTitle"/>
    <w:basedOn w:val="Normal"/>
    <w:next w:val="SectionTitle"/>
    <w:qFormat/>
    <w:rsid w:val="004A3886"/>
    <w:pPr>
      <w:keepNext/>
      <w:spacing w:after="480"/>
      <w:jc w:val="center"/>
    </w:pPr>
    <w:rPr>
      <w:rFonts w:ascii="Arial" w:hAnsi="Arial"/>
      <w:b/>
      <w:sz w:val="32"/>
      <w:szCs w:val="20"/>
      <w:lang w:eastAsia="fr-FR" w:bidi="fr-FR"/>
    </w:rPr>
  </w:style>
  <w:style w:type="paragraph" w:customStyle="1" w:styleId="SectionTitle">
    <w:name w:val="SectionTitle"/>
    <w:basedOn w:val="Normal"/>
    <w:next w:val="Titre1"/>
    <w:qFormat/>
    <w:rsid w:val="004A3886"/>
    <w:pPr>
      <w:keepNext/>
      <w:spacing w:after="480"/>
      <w:jc w:val="center"/>
    </w:pPr>
    <w:rPr>
      <w:rFonts w:ascii="Arial" w:hAnsi="Arial"/>
      <w:b/>
      <w:smallCaps/>
      <w:sz w:val="28"/>
      <w:szCs w:val="20"/>
      <w:lang w:eastAsia="fr-FR" w:bidi="fr-FR"/>
    </w:rPr>
  </w:style>
  <w:style w:type="paragraph" w:customStyle="1" w:styleId="DoubSign">
    <w:name w:val="DoubSign"/>
    <w:basedOn w:val="Normal"/>
    <w:next w:val="Enclosures"/>
    <w:qFormat/>
    <w:rsid w:val="004A3886"/>
    <w:pPr>
      <w:tabs>
        <w:tab w:val="left" w:pos="5103"/>
      </w:tabs>
      <w:spacing w:before="1200" w:after="0"/>
    </w:pPr>
    <w:rPr>
      <w:rFonts w:ascii="Arial" w:hAnsi="Arial"/>
      <w:sz w:val="20"/>
      <w:szCs w:val="20"/>
      <w:lang w:eastAsia="fr-FR" w:bidi="fr-FR"/>
    </w:rPr>
  </w:style>
  <w:style w:type="paragraph" w:customStyle="1" w:styleId="NoteHead">
    <w:name w:val="NoteHead"/>
    <w:basedOn w:val="Normal"/>
    <w:next w:val="Subject"/>
    <w:qFormat/>
    <w:rsid w:val="004A3886"/>
    <w:pPr>
      <w:spacing w:before="720" w:after="720"/>
      <w:jc w:val="center"/>
    </w:pPr>
    <w:rPr>
      <w:rFonts w:ascii="Arial" w:hAnsi="Arial"/>
      <w:b/>
      <w:smallCaps/>
      <w:sz w:val="20"/>
      <w:szCs w:val="20"/>
      <w:lang w:eastAsia="fr-FR" w:bidi="fr-FR"/>
    </w:rPr>
  </w:style>
  <w:style w:type="paragraph" w:customStyle="1" w:styleId="Subject">
    <w:name w:val="Subject"/>
    <w:basedOn w:val="Normal"/>
    <w:next w:val="Normal"/>
    <w:qFormat/>
    <w:rsid w:val="004A3886"/>
    <w:pPr>
      <w:spacing w:after="480"/>
      <w:ind w:left="1191" w:hanging="1191"/>
    </w:pPr>
    <w:rPr>
      <w:rFonts w:ascii="Arial" w:hAnsi="Arial"/>
      <w:b/>
      <w:sz w:val="20"/>
      <w:szCs w:val="20"/>
      <w:lang w:eastAsia="fr-FR" w:bidi="fr-FR"/>
    </w:rPr>
  </w:style>
  <w:style w:type="paragraph" w:customStyle="1" w:styleId="NoteList">
    <w:name w:val="NoteList"/>
    <w:basedOn w:val="Normal"/>
    <w:next w:val="Subject"/>
    <w:qFormat/>
    <w:rsid w:val="004A3886"/>
    <w:pPr>
      <w:tabs>
        <w:tab w:val="left" w:pos="5823"/>
      </w:tabs>
      <w:spacing w:before="720" w:after="720"/>
      <w:ind w:left="5104" w:hanging="3119"/>
    </w:pPr>
    <w:rPr>
      <w:rFonts w:ascii="Arial" w:hAnsi="Arial"/>
      <w:b/>
      <w:smallCaps/>
      <w:sz w:val="20"/>
      <w:szCs w:val="20"/>
      <w:lang w:eastAsia="fr-FR" w:bidi="fr-FR"/>
    </w:rPr>
  </w:style>
  <w:style w:type="paragraph" w:customStyle="1" w:styleId="NumPar1">
    <w:name w:val="NumPar 1"/>
    <w:basedOn w:val="Titre1"/>
    <w:next w:val="Text1"/>
    <w:qFormat/>
    <w:rsid w:val="004A3886"/>
    <w:pPr>
      <w:keepNext w:val="0"/>
      <w:tabs>
        <w:tab w:val="left" w:pos="480"/>
      </w:tabs>
      <w:spacing w:before="0"/>
      <w:ind w:left="483" w:hanging="483"/>
      <w:jc w:val="both"/>
      <w:outlineLvl w:val="9"/>
    </w:pPr>
    <w:rPr>
      <w:rFonts w:ascii="Times New Roman" w:hAnsi="Times New Roman"/>
      <w:b w:val="0"/>
      <w:kern w:val="28"/>
      <w:sz w:val="28"/>
      <w:szCs w:val="28"/>
      <w:lang w:eastAsia="fr-FR" w:bidi="fr-FR"/>
    </w:rPr>
  </w:style>
  <w:style w:type="paragraph" w:customStyle="1" w:styleId="NumPar2">
    <w:name w:val="NumPar 2"/>
    <w:basedOn w:val="Titre2"/>
    <w:next w:val="Text2"/>
    <w:qFormat/>
    <w:rsid w:val="004A3886"/>
    <w:pPr>
      <w:numPr>
        <w:ilvl w:val="1"/>
        <w:numId w:val="0"/>
      </w:numPr>
      <w:tabs>
        <w:tab w:val="clear" w:pos="360"/>
        <w:tab w:val="left" w:pos="500"/>
      </w:tabs>
      <w:spacing w:before="120" w:after="240"/>
      <w:ind w:left="499" w:hanging="499"/>
      <w:contextualSpacing w:val="0"/>
      <w:outlineLvl w:val="9"/>
    </w:pPr>
    <w:rPr>
      <w:b w:val="0"/>
      <w:lang w:val="fr-FR" w:eastAsia="fr-FR" w:bidi="fr-FR"/>
    </w:rPr>
  </w:style>
  <w:style w:type="paragraph" w:customStyle="1" w:styleId="NumPar3">
    <w:name w:val="NumPar 3"/>
    <w:basedOn w:val="Titre3"/>
    <w:next w:val="Text3"/>
    <w:qFormat/>
    <w:rsid w:val="004A3886"/>
    <w:pPr>
      <w:numPr>
        <w:ilvl w:val="2"/>
        <w:numId w:val="0"/>
      </w:numPr>
      <w:spacing w:after="240"/>
      <w:ind w:left="567" w:hanging="567"/>
      <w:contextualSpacing w:val="0"/>
      <w:jc w:val="both"/>
      <w:outlineLvl w:val="9"/>
    </w:pPr>
    <w:rPr>
      <w:i/>
      <w:sz w:val="22"/>
      <w:szCs w:val="22"/>
      <w:lang w:val="fr-FR" w:eastAsia="fr-FR" w:bidi="fr-FR"/>
    </w:rPr>
  </w:style>
  <w:style w:type="paragraph" w:customStyle="1" w:styleId="NumPar4">
    <w:name w:val="NumPar 4"/>
    <w:basedOn w:val="Titre4"/>
    <w:next w:val="Text4"/>
    <w:qFormat/>
    <w:rsid w:val="004A3886"/>
    <w:pPr>
      <w:keepNext w:val="0"/>
      <w:tabs>
        <w:tab w:val="clear" w:pos="720"/>
        <w:tab w:val="clear" w:pos="8640"/>
        <w:tab w:val="left" w:pos="1920"/>
      </w:tabs>
      <w:spacing w:after="240"/>
      <w:ind w:left="1920" w:hanging="720"/>
      <w:jc w:val="both"/>
      <w:outlineLvl w:val="9"/>
    </w:pPr>
    <w:rPr>
      <w:rFonts w:ascii="Arial" w:hAnsi="Arial"/>
      <w:b w:val="0"/>
      <w:bCs w:val="0"/>
      <w:szCs w:val="20"/>
      <w:lang w:eastAsia="fr-FR" w:bidi="fr-FR"/>
    </w:rPr>
  </w:style>
  <w:style w:type="paragraph" w:customStyle="1" w:styleId="PartTitle">
    <w:name w:val="PartTitle"/>
    <w:basedOn w:val="Normal"/>
    <w:next w:val="ChapterTitle"/>
    <w:qFormat/>
    <w:rsid w:val="004A3886"/>
    <w:pPr>
      <w:keepNext/>
      <w:pageBreakBefore/>
      <w:spacing w:after="480"/>
      <w:jc w:val="center"/>
    </w:pPr>
    <w:rPr>
      <w:rFonts w:ascii="Arial" w:hAnsi="Arial"/>
      <w:b/>
      <w:sz w:val="36"/>
      <w:szCs w:val="20"/>
      <w:lang w:eastAsia="fr-FR" w:bidi="fr-FR"/>
    </w:rPr>
  </w:style>
  <w:style w:type="paragraph" w:customStyle="1" w:styleId="SubTitle1">
    <w:name w:val="SubTitle 1"/>
    <w:basedOn w:val="Normal"/>
    <w:next w:val="SubTitle2"/>
    <w:qFormat/>
    <w:rsid w:val="004A3886"/>
    <w:pPr>
      <w:spacing w:after="240"/>
      <w:jc w:val="center"/>
    </w:pPr>
    <w:rPr>
      <w:rFonts w:ascii="Arial" w:hAnsi="Arial"/>
      <w:b/>
      <w:sz w:val="40"/>
      <w:szCs w:val="20"/>
      <w:lang w:eastAsia="fr-FR" w:bidi="fr-FR"/>
    </w:rPr>
  </w:style>
  <w:style w:type="paragraph" w:customStyle="1" w:styleId="SubTitle2">
    <w:name w:val="SubTitle 2"/>
    <w:basedOn w:val="Normal"/>
    <w:qFormat/>
    <w:rsid w:val="004A3886"/>
    <w:pPr>
      <w:spacing w:after="240"/>
      <w:jc w:val="center"/>
    </w:pPr>
    <w:rPr>
      <w:rFonts w:ascii="Arial" w:hAnsi="Arial"/>
      <w:b/>
      <w:sz w:val="32"/>
      <w:szCs w:val="20"/>
      <w:lang w:eastAsia="fr-FR" w:bidi="fr-FR"/>
    </w:rPr>
  </w:style>
  <w:style w:type="paragraph" w:customStyle="1" w:styleId="YReferences">
    <w:name w:val="YReferences"/>
    <w:basedOn w:val="Normal"/>
    <w:next w:val="Normal"/>
    <w:qFormat/>
    <w:rsid w:val="004A3886"/>
    <w:pPr>
      <w:spacing w:after="480"/>
      <w:ind w:left="1191" w:hanging="1191"/>
      <w:jc w:val="both"/>
    </w:pPr>
    <w:rPr>
      <w:rFonts w:ascii="Arial" w:hAnsi="Arial"/>
      <w:sz w:val="20"/>
      <w:szCs w:val="20"/>
      <w:lang w:eastAsia="fr-FR" w:bidi="fr-FR"/>
    </w:rPr>
  </w:style>
  <w:style w:type="paragraph" w:customStyle="1" w:styleId="Heading2b">
    <w:name w:val="Heading2b"/>
    <w:basedOn w:val="Normal"/>
    <w:qFormat/>
    <w:rsid w:val="004A3886"/>
    <w:pPr>
      <w:spacing w:after="240"/>
      <w:ind w:left="567" w:hanging="567"/>
      <w:jc w:val="center"/>
    </w:pPr>
    <w:rPr>
      <w:rFonts w:ascii="Arial" w:hAnsi="Arial"/>
      <w:b/>
      <w:sz w:val="20"/>
      <w:szCs w:val="20"/>
      <w:u w:val="single"/>
      <w:lang w:eastAsia="fr-FR" w:bidi="fr-FR"/>
    </w:rPr>
  </w:style>
  <w:style w:type="paragraph" w:customStyle="1" w:styleId="Annexetitle">
    <w:name w:val="Annexe_title"/>
    <w:basedOn w:val="Titre1"/>
    <w:next w:val="Normal"/>
    <w:autoRedefine/>
    <w:qFormat/>
    <w:rsid w:val="004A3886"/>
    <w:pPr>
      <w:keepNext w:val="0"/>
      <w:pageBreakBefore/>
      <w:tabs>
        <w:tab w:val="left" w:pos="1701"/>
        <w:tab w:val="left" w:pos="2552"/>
      </w:tabs>
      <w:outlineLvl w:val="9"/>
    </w:pPr>
    <w:rPr>
      <w:rFonts w:ascii="Arial" w:hAnsi="Arial" w:cs="Arial"/>
      <w:b w:val="0"/>
      <w:caps/>
      <w:sz w:val="28"/>
      <w:szCs w:val="28"/>
      <w:lang w:eastAsia="fr-FR" w:bidi="fr-FR"/>
    </w:rPr>
  </w:style>
  <w:style w:type="paragraph" w:customStyle="1" w:styleId="normaltableau">
    <w:name w:val="normal_tableau"/>
    <w:basedOn w:val="Normal"/>
    <w:qFormat/>
    <w:rsid w:val="004A3886"/>
    <w:pPr>
      <w:spacing w:before="120" w:after="120"/>
      <w:jc w:val="both"/>
    </w:pPr>
    <w:rPr>
      <w:rFonts w:ascii="Optima" w:hAnsi="Optima"/>
      <w:sz w:val="22"/>
      <w:szCs w:val="20"/>
      <w:lang w:eastAsia="fr-FR" w:bidi="fr-FR"/>
    </w:rPr>
  </w:style>
  <w:style w:type="paragraph" w:customStyle="1" w:styleId="Contact">
    <w:name w:val="Contact"/>
    <w:basedOn w:val="Normal"/>
    <w:next w:val="Normal"/>
    <w:qFormat/>
    <w:rsid w:val="004A3886"/>
    <w:pPr>
      <w:spacing w:after="480"/>
      <w:ind w:left="567" w:hanging="567"/>
    </w:pPr>
    <w:rPr>
      <w:szCs w:val="20"/>
    </w:rPr>
  </w:style>
  <w:style w:type="paragraph" w:customStyle="1" w:styleId="ListBullet1">
    <w:name w:val="List Bullet 1"/>
    <w:basedOn w:val="Text1"/>
    <w:qFormat/>
    <w:rsid w:val="004A3886"/>
    <w:pPr>
      <w:numPr>
        <w:numId w:val="25"/>
      </w:numPr>
    </w:pPr>
    <w:rPr>
      <w:rFonts w:ascii="Times New Roman" w:hAnsi="Times New Roman"/>
      <w:sz w:val="24"/>
      <w:lang w:eastAsia="en-US" w:bidi="ar-SA"/>
    </w:rPr>
  </w:style>
  <w:style w:type="paragraph" w:customStyle="1" w:styleId="ListDash">
    <w:name w:val="List Dash"/>
    <w:basedOn w:val="Normal"/>
    <w:qFormat/>
    <w:rsid w:val="004A3886"/>
    <w:pPr>
      <w:numPr>
        <w:numId w:val="26"/>
      </w:numPr>
      <w:spacing w:after="240"/>
      <w:jc w:val="both"/>
    </w:pPr>
    <w:rPr>
      <w:szCs w:val="20"/>
    </w:rPr>
  </w:style>
  <w:style w:type="paragraph" w:customStyle="1" w:styleId="ListDash1">
    <w:name w:val="List Dash 1"/>
    <w:basedOn w:val="Text1"/>
    <w:qFormat/>
    <w:rsid w:val="004A3886"/>
    <w:pPr>
      <w:numPr>
        <w:numId w:val="27"/>
      </w:numPr>
    </w:pPr>
    <w:rPr>
      <w:rFonts w:ascii="Times New Roman" w:hAnsi="Times New Roman"/>
      <w:sz w:val="24"/>
      <w:lang w:eastAsia="en-US" w:bidi="ar-SA"/>
    </w:rPr>
  </w:style>
  <w:style w:type="paragraph" w:customStyle="1" w:styleId="ListDash2">
    <w:name w:val="List Dash 2"/>
    <w:basedOn w:val="Text2"/>
    <w:qFormat/>
    <w:rsid w:val="004A3886"/>
    <w:pPr>
      <w:numPr>
        <w:numId w:val="28"/>
      </w:numPr>
      <w:tabs>
        <w:tab w:val="clear" w:pos="2161"/>
      </w:tabs>
    </w:pPr>
    <w:rPr>
      <w:rFonts w:ascii="Times New Roman" w:hAnsi="Times New Roman"/>
      <w:sz w:val="24"/>
      <w:lang w:eastAsia="en-US" w:bidi="ar-SA"/>
    </w:rPr>
  </w:style>
  <w:style w:type="paragraph" w:customStyle="1" w:styleId="ListDash3">
    <w:name w:val="List Dash 3"/>
    <w:basedOn w:val="Text3"/>
    <w:qFormat/>
    <w:rsid w:val="004A3886"/>
    <w:pPr>
      <w:numPr>
        <w:numId w:val="29"/>
      </w:numPr>
      <w:tabs>
        <w:tab w:val="clear" w:pos="2302"/>
      </w:tabs>
    </w:pPr>
    <w:rPr>
      <w:rFonts w:ascii="Times New Roman" w:hAnsi="Times New Roman"/>
      <w:sz w:val="24"/>
      <w:lang w:eastAsia="en-US" w:bidi="ar-SA"/>
    </w:rPr>
  </w:style>
  <w:style w:type="paragraph" w:customStyle="1" w:styleId="ListDash4">
    <w:name w:val="List Dash 4"/>
    <w:basedOn w:val="Text4"/>
    <w:qFormat/>
    <w:rsid w:val="004A3886"/>
    <w:pPr>
      <w:numPr>
        <w:numId w:val="30"/>
      </w:numPr>
      <w:tabs>
        <w:tab w:val="clear" w:pos="2302"/>
      </w:tabs>
    </w:pPr>
    <w:rPr>
      <w:rFonts w:ascii="Times New Roman" w:hAnsi="Times New Roman"/>
      <w:sz w:val="24"/>
      <w:lang w:eastAsia="en-US" w:bidi="ar-SA"/>
    </w:rPr>
  </w:style>
  <w:style w:type="paragraph" w:customStyle="1" w:styleId="ListNumber1">
    <w:name w:val="List Number 1"/>
    <w:basedOn w:val="Text1"/>
    <w:qFormat/>
    <w:rsid w:val="004A3886"/>
    <w:pPr>
      <w:numPr>
        <w:numId w:val="31"/>
      </w:numPr>
    </w:pPr>
    <w:rPr>
      <w:rFonts w:ascii="Times New Roman" w:hAnsi="Times New Roman"/>
      <w:sz w:val="24"/>
      <w:lang w:eastAsia="en-US" w:bidi="ar-SA"/>
    </w:rPr>
  </w:style>
  <w:style w:type="paragraph" w:customStyle="1" w:styleId="ListNumberLevel2">
    <w:name w:val="List Number (Level 2)"/>
    <w:basedOn w:val="Normal"/>
    <w:qFormat/>
    <w:rsid w:val="004A3886"/>
    <w:pPr>
      <w:numPr>
        <w:ilvl w:val="1"/>
        <w:numId w:val="8"/>
      </w:numPr>
      <w:spacing w:after="240"/>
      <w:jc w:val="both"/>
    </w:pPr>
    <w:rPr>
      <w:szCs w:val="20"/>
    </w:rPr>
  </w:style>
  <w:style w:type="paragraph" w:customStyle="1" w:styleId="ListNumber1Level2">
    <w:name w:val="List Number 1 (Level 2)"/>
    <w:basedOn w:val="Text1"/>
    <w:qFormat/>
    <w:rsid w:val="004A3886"/>
    <w:pPr>
      <w:numPr>
        <w:ilvl w:val="1"/>
        <w:numId w:val="31"/>
      </w:numPr>
    </w:pPr>
    <w:rPr>
      <w:rFonts w:ascii="Times New Roman" w:hAnsi="Times New Roman"/>
      <w:sz w:val="24"/>
      <w:lang w:eastAsia="en-US" w:bidi="ar-SA"/>
    </w:rPr>
  </w:style>
  <w:style w:type="paragraph" w:customStyle="1" w:styleId="ListNumber2Level2">
    <w:name w:val="List Number 2 (Level 2)"/>
    <w:basedOn w:val="Text2"/>
    <w:qFormat/>
    <w:rsid w:val="004A3886"/>
    <w:pPr>
      <w:numPr>
        <w:ilvl w:val="1"/>
        <w:numId w:val="10"/>
      </w:numPr>
      <w:tabs>
        <w:tab w:val="clear" w:pos="2161"/>
      </w:tabs>
    </w:pPr>
    <w:rPr>
      <w:rFonts w:ascii="Times New Roman" w:hAnsi="Times New Roman"/>
      <w:sz w:val="24"/>
      <w:lang w:eastAsia="en-US" w:bidi="ar-SA"/>
    </w:rPr>
  </w:style>
  <w:style w:type="paragraph" w:customStyle="1" w:styleId="ListNumber3Level2">
    <w:name w:val="List Number 3 (Level 2)"/>
    <w:basedOn w:val="Text3"/>
    <w:qFormat/>
    <w:rsid w:val="004A3886"/>
    <w:pPr>
      <w:numPr>
        <w:ilvl w:val="1"/>
        <w:numId w:val="7"/>
      </w:numPr>
      <w:tabs>
        <w:tab w:val="clear" w:pos="2302"/>
      </w:tabs>
    </w:pPr>
    <w:rPr>
      <w:rFonts w:ascii="Times New Roman" w:hAnsi="Times New Roman"/>
      <w:sz w:val="24"/>
      <w:lang w:eastAsia="en-US" w:bidi="ar-SA"/>
    </w:rPr>
  </w:style>
  <w:style w:type="paragraph" w:customStyle="1" w:styleId="ListNumber4Level2">
    <w:name w:val="List Number 4 (Level 2)"/>
    <w:basedOn w:val="Text4"/>
    <w:qFormat/>
    <w:rsid w:val="004A3886"/>
    <w:pPr>
      <w:numPr>
        <w:ilvl w:val="1"/>
        <w:numId w:val="4"/>
      </w:numPr>
      <w:tabs>
        <w:tab w:val="clear" w:pos="2302"/>
      </w:tabs>
    </w:pPr>
    <w:rPr>
      <w:rFonts w:ascii="Times New Roman" w:hAnsi="Times New Roman"/>
      <w:sz w:val="24"/>
      <w:lang w:eastAsia="en-US" w:bidi="ar-SA"/>
    </w:rPr>
  </w:style>
  <w:style w:type="paragraph" w:customStyle="1" w:styleId="ListNumberLevel3">
    <w:name w:val="List Number (Level 3)"/>
    <w:basedOn w:val="Normal"/>
    <w:qFormat/>
    <w:rsid w:val="004A3886"/>
    <w:pPr>
      <w:numPr>
        <w:ilvl w:val="2"/>
        <w:numId w:val="8"/>
      </w:numPr>
      <w:spacing w:after="240"/>
      <w:jc w:val="both"/>
    </w:pPr>
    <w:rPr>
      <w:szCs w:val="20"/>
    </w:rPr>
  </w:style>
  <w:style w:type="paragraph" w:customStyle="1" w:styleId="ListNumber1Level3">
    <w:name w:val="List Number 1 (Level 3)"/>
    <w:basedOn w:val="Text1"/>
    <w:qFormat/>
    <w:rsid w:val="004A3886"/>
    <w:pPr>
      <w:numPr>
        <w:ilvl w:val="2"/>
        <w:numId w:val="31"/>
      </w:numPr>
    </w:pPr>
    <w:rPr>
      <w:rFonts w:ascii="Times New Roman" w:hAnsi="Times New Roman"/>
      <w:sz w:val="24"/>
      <w:lang w:eastAsia="en-US" w:bidi="ar-SA"/>
    </w:rPr>
  </w:style>
  <w:style w:type="paragraph" w:customStyle="1" w:styleId="ListNumber2Level3">
    <w:name w:val="List Number 2 (Level 3)"/>
    <w:basedOn w:val="Text2"/>
    <w:qFormat/>
    <w:rsid w:val="004A3886"/>
    <w:pPr>
      <w:numPr>
        <w:ilvl w:val="2"/>
        <w:numId w:val="10"/>
      </w:numPr>
      <w:tabs>
        <w:tab w:val="clear" w:pos="2161"/>
      </w:tabs>
    </w:pPr>
    <w:rPr>
      <w:rFonts w:ascii="Times New Roman" w:hAnsi="Times New Roman"/>
      <w:sz w:val="24"/>
      <w:lang w:eastAsia="en-US" w:bidi="ar-SA"/>
    </w:rPr>
  </w:style>
  <w:style w:type="paragraph" w:customStyle="1" w:styleId="ListNumber3Level3">
    <w:name w:val="List Number 3 (Level 3)"/>
    <w:basedOn w:val="Text3"/>
    <w:qFormat/>
    <w:rsid w:val="004A3886"/>
    <w:pPr>
      <w:numPr>
        <w:ilvl w:val="2"/>
        <w:numId w:val="7"/>
      </w:numPr>
      <w:tabs>
        <w:tab w:val="clear" w:pos="2302"/>
      </w:tabs>
    </w:pPr>
    <w:rPr>
      <w:rFonts w:ascii="Times New Roman" w:hAnsi="Times New Roman"/>
      <w:sz w:val="24"/>
      <w:lang w:eastAsia="en-US" w:bidi="ar-SA"/>
    </w:rPr>
  </w:style>
  <w:style w:type="paragraph" w:customStyle="1" w:styleId="ListNumber4Level3">
    <w:name w:val="List Number 4 (Level 3)"/>
    <w:basedOn w:val="Text4"/>
    <w:qFormat/>
    <w:rsid w:val="004A3886"/>
    <w:pPr>
      <w:numPr>
        <w:ilvl w:val="2"/>
        <w:numId w:val="4"/>
      </w:numPr>
      <w:tabs>
        <w:tab w:val="clear" w:pos="2302"/>
      </w:tabs>
    </w:pPr>
    <w:rPr>
      <w:rFonts w:ascii="Times New Roman" w:hAnsi="Times New Roman"/>
      <w:sz w:val="24"/>
      <w:lang w:eastAsia="en-US" w:bidi="ar-SA"/>
    </w:rPr>
  </w:style>
  <w:style w:type="paragraph" w:customStyle="1" w:styleId="ListNumberLevel4">
    <w:name w:val="List Number (Level 4)"/>
    <w:basedOn w:val="Normal"/>
    <w:qFormat/>
    <w:rsid w:val="004A3886"/>
    <w:pPr>
      <w:numPr>
        <w:ilvl w:val="3"/>
        <w:numId w:val="8"/>
      </w:numPr>
      <w:spacing w:after="240"/>
      <w:jc w:val="both"/>
    </w:pPr>
    <w:rPr>
      <w:szCs w:val="20"/>
    </w:rPr>
  </w:style>
  <w:style w:type="paragraph" w:customStyle="1" w:styleId="ListNumber1Level4">
    <w:name w:val="List Number 1 (Level 4)"/>
    <w:basedOn w:val="Text1"/>
    <w:qFormat/>
    <w:rsid w:val="004A3886"/>
    <w:pPr>
      <w:numPr>
        <w:ilvl w:val="3"/>
        <w:numId w:val="31"/>
      </w:numPr>
    </w:pPr>
    <w:rPr>
      <w:rFonts w:ascii="Times New Roman" w:hAnsi="Times New Roman"/>
      <w:sz w:val="24"/>
      <w:lang w:eastAsia="en-US" w:bidi="ar-SA"/>
    </w:rPr>
  </w:style>
  <w:style w:type="paragraph" w:customStyle="1" w:styleId="ListNumber2Level4">
    <w:name w:val="List Number 2 (Level 4)"/>
    <w:basedOn w:val="Text2"/>
    <w:qFormat/>
    <w:rsid w:val="004A3886"/>
    <w:pPr>
      <w:numPr>
        <w:ilvl w:val="3"/>
        <w:numId w:val="10"/>
      </w:numPr>
      <w:tabs>
        <w:tab w:val="clear" w:pos="2161"/>
      </w:tabs>
    </w:pPr>
    <w:rPr>
      <w:rFonts w:ascii="Times New Roman" w:hAnsi="Times New Roman"/>
      <w:sz w:val="24"/>
      <w:lang w:eastAsia="en-US" w:bidi="ar-SA"/>
    </w:rPr>
  </w:style>
  <w:style w:type="paragraph" w:customStyle="1" w:styleId="ListNumber3Level4">
    <w:name w:val="List Number 3 (Level 4)"/>
    <w:basedOn w:val="Text3"/>
    <w:qFormat/>
    <w:rsid w:val="004A3886"/>
    <w:pPr>
      <w:numPr>
        <w:ilvl w:val="3"/>
        <w:numId w:val="7"/>
      </w:numPr>
      <w:tabs>
        <w:tab w:val="clear" w:pos="2302"/>
      </w:tabs>
    </w:pPr>
    <w:rPr>
      <w:rFonts w:ascii="Times New Roman" w:hAnsi="Times New Roman"/>
      <w:sz w:val="24"/>
      <w:lang w:eastAsia="en-US" w:bidi="ar-SA"/>
    </w:rPr>
  </w:style>
  <w:style w:type="paragraph" w:customStyle="1" w:styleId="ListNumber4Level4">
    <w:name w:val="List Number 4 (Level 4)"/>
    <w:basedOn w:val="Text4"/>
    <w:qFormat/>
    <w:rsid w:val="004A3886"/>
    <w:pPr>
      <w:numPr>
        <w:ilvl w:val="3"/>
        <w:numId w:val="4"/>
      </w:numPr>
      <w:tabs>
        <w:tab w:val="clear" w:pos="2302"/>
      </w:tabs>
    </w:pPr>
    <w:rPr>
      <w:rFonts w:ascii="Times New Roman" w:hAnsi="Times New Roman"/>
      <w:sz w:val="24"/>
      <w:lang w:eastAsia="en-US" w:bidi="ar-SA"/>
    </w:rPr>
  </w:style>
  <w:style w:type="paragraph" w:styleId="Rvision">
    <w:name w:val="Revision"/>
    <w:hidden/>
    <w:uiPriority w:val="99"/>
    <w:unhideWhenUsed/>
    <w:rsid w:val="004A3886"/>
    <w:pPr>
      <w:spacing w:after="0" w:line="240" w:lineRule="auto"/>
    </w:pPr>
    <w:rPr>
      <w:rFonts w:ascii="Times New Roman" w:eastAsia="Times New Roman" w:hAnsi="Times New Roman" w:cs="Times New Roman"/>
      <w:kern w:val="0"/>
      <w:sz w:val="24"/>
      <w:szCs w:val="24"/>
      <w14:ligatures w14:val="none"/>
    </w:rPr>
  </w:style>
  <w:style w:type="paragraph" w:styleId="En-ttedetabledesmatires">
    <w:name w:val="TOC Heading"/>
    <w:basedOn w:val="Titre1"/>
    <w:next w:val="Normal"/>
    <w:uiPriority w:val="39"/>
    <w:unhideWhenUsed/>
    <w:qFormat/>
    <w:rsid w:val="001374AD"/>
    <w:pPr>
      <w:spacing w:after="0" w:line="259" w:lineRule="auto"/>
      <w:jc w:val="left"/>
      <w:outlineLvl w:val="9"/>
    </w:pPr>
    <w:rPr>
      <w:rFonts w:asciiTheme="majorHAnsi" w:eastAsiaTheme="majorEastAsia" w:hAnsiTheme="majorHAnsi" w:cstheme="majorBidi"/>
      <w:b w:val="0"/>
      <w:color w:val="2F5496" w:themeColor="accent1" w:themeShade="BF"/>
      <w:szCs w:val="32"/>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368977">
      <w:bodyDiv w:val="1"/>
      <w:marLeft w:val="0"/>
      <w:marRight w:val="0"/>
      <w:marTop w:val="0"/>
      <w:marBottom w:val="0"/>
      <w:divBdr>
        <w:top w:val="none" w:sz="0" w:space="0" w:color="auto"/>
        <w:left w:val="none" w:sz="0" w:space="0" w:color="auto"/>
        <w:bottom w:val="none" w:sz="0" w:space="0" w:color="auto"/>
        <w:right w:val="none" w:sz="0" w:space="0" w:color="auto"/>
      </w:divBdr>
    </w:div>
    <w:div w:id="1071780713">
      <w:bodyDiv w:val="1"/>
      <w:marLeft w:val="0"/>
      <w:marRight w:val="0"/>
      <w:marTop w:val="0"/>
      <w:marBottom w:val="0"/>
      <w:divBdr>
        <w:top w:val="none" w:sz="0" w:space="0" w:color="auto"/>
        <w:left w:val="none" w:sz="0" w:space="0" w:color="auto"/>
        <w:bottom w:val="none" w:sz="0" w:space="0" w:color="auto"/>
        <w:right w:val="none" w:sz="0" w:space="0" w:color="auto"/>
      </w:divBdr>
    </w:div>
    <w:div w:id="1404528726">
      <w:bodyDiv w:val="1"/>
      <w:marLeft w:val="0"/>
      <w:marRight w:val="0"/>
      <w:marTop w:val="0"/>
      <w:marBottom w:val="0"/>
      <w:divBdr>
        <w:top w:val="none" w:sz="0" w:space="0" w:color="auto"/>
        <w:left w:val="none" w:sz="0" w:space="0" w:color="auto"/>
        <w:bottom w:val="none" w:sz="0" w:space="0" w:color="auto"/>
        <w:right w:val="none" w:sz="0" w:space="0" w:color="auto"/>
      </w:divBdr>
    </w:div>
    <w:div w:id="1963924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jpeg"/><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DA5CC-A8BF-4252-A9E0-F43F7BEA1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4958</Words>
  <Characters>28262</Characters>
  <Application>Microsoft Office Word</Application>
  <DocSecurity>0</DocSecurity>
  <Lines>235</Lines>
  <Paragraphs>66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 bougrina</dc:creator>
  <cp:keywords/>
  <dc:description/>
  <cp:lastModifiedBy>SI BACHIR OTHMANE</cp:lastModifiedBy>
  <cp:revision>3</cp:revision>
  <cp:lastPrinted>2026-02-04T08:05:00Z</cp:lastPrinted>
  <dcterms:created xsi:type="dcterms:W3CDTF">2026-01-14T09:40:00Z</dcterms:created>
  <dcterms:modified xsi:type="dcterms:W3CDTF">2026-02-04T08:06:00Z</dcterms:modified>
</cp:coreProperties>
</file>